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11F04" w14:textId="73525EBD" w:rsidR="006C055E" w:rsidRDefault="006C055E" w:rsidP="006C055E">
      <w:pPr>
        <w:ind w:left="-284"/>
        <w:rPr>
          <w:rFonts w:ascii="Calibri" w:hAnsi="Calibri" w:cs="Calibri"/>
        </w:rPr>
      </w:pPr>
      <w:r>
        <w:rPr>
          <w:rFonts w:ascii="Marianne" w:hAnsi="Marianne"/>
          <w:noProof/>
        </w:rPr>
        <mc:AlternateContent>
          <mc:Choice Requires="wps">
            <w:drawing>
              <wp:anchor distT="0" distB="0" distL="114300" distR="114300" simplePos="0" relativeHeight="251658240" behindDoc="0" locked="0" layoutInCell="1" allowOverlap="1" wp14:anchorId="2F7B8824" wp14:editId="0F095018">
                <wp:simplePos x="0" y="0"/>
                <wp:positionH relativeFrom="column">
                  <wp:posOffset>-318770</wp:posOffset>
                </wp:positionH>
                <wp:positionV relativeFrom="paragraph">
                  <wp:posOffset>-235585</wp:posOffset>
                </wp:positionV>
                <wp:extent cx="1905000" cy="87630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1905000" cy="876300"/>
                        </a:xfrm>
                        <a:prstGeom prst="rect">
                          <a:avLst/>
                        </a:prstGeom>
                        <a:solidFill>
                          <a:schemeClr val="lt1"/>
                        </a:solidFill>
                        <a:ln w="6350">
                          <a:noFill/>
                        </a:ln>
                      </wps:spPr>
                      <wps:txbx>
                        <w:txbxContent>
                          <w:p w14:paraId="15796470" w14:textId="3030D35F" w:rsidR="006C055E" w:rsidRDefault="006C055E" w:rsidP="006C055E">
                            <w:r>
                              <w:rPr>
                                <w:rFonts w:asciiTheme="minorHAnsi" w:hAnsiTheme="minorHAnsi" w:cstheme="minorBidi"/>
                                <w:noProof/>
                                <w:sz w:val="20"/>
                              </w:rPr>
                              <w:drawing>
                                <wp:inline distT="0" distB="0" distL="0" distR="0" wp14:anchorId="31228C9E" wp14:editId="25FE8493">
                                  <wp:extent cx="1724025" cy="8953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895350"/>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B8824" id="_x0000_t202" coordsize="21600,21600" o:spt="202" path="m,l,21600r21600,l21600,xe">
                <v:stroke joinstyle="miter"/>
                <v:path gradientshapeok="t" o:connecttype="rect"/>
              </v:shapetype>
              <v:shape id="Zone de texte 11" o:spid="_x0000_s1026" type="#_x0000_t202" style="position:absolute;left:0;text-align:left;margin-left:-25.1pt;margin-top:-18.55pt;width:150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" fillcolor="white [3201]" stroked="f" strokeweight=".5pt">
                <v:textbox>
                  <w:txbxContent>
                    <w:p w14:paraId="15796470" w14:textId="3030D35F" w:rsidR="006C055E" w:rsidRDefault="006C055E" w:rsidP="006C055E">
                      <w:r>
                        <w:rPr>
                          <w:rFonts w:asciiTheme="minorHAnsi" w:hAnsiTheme="minorHAnsi" w:cstheme="minorBidi"/>
                          <w:noProof/>
                          <w:sz w:val="20"/>
                        </w:rPr>
                        <w:drawing>
                          <wp:inline distT="0" distB="0" distL="0" distR="0" wp14:anchorId="31228C9E" wp14:editId="25FE8493">
                            <wp:extent cx="1724025" cy="8953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895350"/>
                                    </a:xfrm>
                                    <a:prstGeom prst="rect">
                                      <a:avLst/>
                                    </a:prstGeom>
                                    <a:noFill/>
                                    <a:ln>
                                      <a:noFill/>
                                    </a:ln>
                                  </pic:spPr>
                                </pic:pic>
                              </a:graphicData>
                            </a:graphic>
                          </wp:inline>
                        </w:drawing>
                      </w:r>
                    </w:p>
                  </w:txbxContent>
                </v:textbox>
              </v:shape>
            </w:pict>
          </mc:Fallback>
        </mc:AlternateContent>
      </w:r>
    </w:p>
    <w:p w14:paraId="731FD71C" w14:textId="77777777" w:rsidR="006C055E" w:rsidRDefault="006C055E" w:rsidP="006C055E">
      <w:pPr>
        <w:rPr>
          <w:rFonts w:ascii="Calibri" w:hAnsi="Calibri" w:cs="Calibri"/>
        </w:rPr>
      </w:pPr>
    </w:p>
    <w:p w14:paraId="278C345A" w14:textId="77777777" w:rsidR="006C055E" w:rsidRDefault="006C055E" w:rsidP="006C055E">
      <w:pPr>
        <w:jc w:val="right"/>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Paris, le 1</w:t>
      </w:r>
      <w:r>
        <w:rPr>
          <w:rFonts w:ascii="Calibri" w:hAnsi="Calibri" w:cs="Calibri"/>
          <w:vertAlign w:val="superscript"/>
        </w:rPr>
        <w:t>er</w:t>
      </w:r>
      <w:r>
        <w:rPr>
          <w:rFonts w:ascii="Calibri" w:hAnsi="Calibri" w:cs="Calibri"/>
        </w:rPr>
        <w:t xml:space="preserve"> juillet 2022</w:t>
      </w:r>
    </w:p>
    <w:p w14:paraId="48C118D1" w14:textId="77777777" w:rsidR="006C055E" w:rsidRDefault="006C055E" w:rsidP="006C055E">
      <w:pPr>
        <w:jc w:val="left"/>
        <w:rPr>
          <w:rFonts w:ascii="Calibri" w:hAnsi="Calibri" w:cs="Calibri"/>
          <w:u w:val="single"/>
        </w:rPr>
      </w:pPr>
    </w:p>
    <w:p w14:paraId="32E1E5A4" w14:textId="77777777" w:rsidR="006C055E" w:rsidRDefault="006C055E" w:rsidP="006C055E">
      <w:pPr>
        <w:jc w:val="left"/>
        <w:rPr>
          <w:rFonts w:ascii="Calibri" w:hAnsi="Calibri" w:cs="Calibri"/>
        </w:rPr>
      </w:pPr>
      <w:r>
        <w:rPr>
          <w:rFonts w:ascii="Calibri" w:hAnsi="Calibri" w:cs="Calibri"/>
          <w:u w:val="single"/>
        </w:rPr>
        <w:t>Objet</w:t>
      </w:r>
      <w:r>
        <w:rPr>
          <w:rFonts w:ascii="Calibri" w:hAnsi="Calibri" w:cs="Calibri"/>
        </w:rPr>
        <w:t xml:space="preserve"> : information sur les règles de </w:t>
      </w:r>
      <w:r>
        <w:rPr>
          <w:rFonts w:ascii="Calibri" w:hAnsi="Calibri" w:cs="Calibri"/>
          <w:i/>
          <w:iCs/>
        </w:rPr>
        <w:t xml:space="preserve">minimis </w:t>
      </w:r>
      <w:r>
        <w:rPr>
          <w:rFonts w:ascii="Calibri" w:hAnsi="Calibri" w:cs="Calibri"/>
        </w:rPr>
        <w:t>pour les aides d’Etat</w:t>
      </w:r>
      <w:r>
        <w:rPr>
          <w:rFonts w:ascii="Calibri" w:hAnsi="Calibri" w:cs="Calibri"/>
          <w:i/>
          <w:iCs/>
        </w:rPr>
        <w:t xml:space="preserve">   </w:t>
      </w:r>
    </w:p>
    <w:p w14:paraId="1F3384A5" w14:textId="77777777" w:rsidR="006C055E" w:rsidRDefault="006C055E" w:rsidP="006C055E">
      <w:pPr>
        <w:spacing w:before="120" w:after="120"/>
        <w:jc w:val="left"/>
        <w:rPr>
          <w:rFonts w:ascii="Calibri" w:hAnsi="Calibri" w:cs="Calibri"/>
        </w:rPr>
      </w:pPr>
    </w:p>
    <w:p w14:paraId="16746D09" w14:textId="77777777" w:rsidR="006C055E" w:rsidRDefault="006C055E" w:rsidP="006C055E">
      <w:pPr>
        <w:spacing w:before="120" w:after="120"/>
        <w:jc w:val="left"/>
        <w:rPr>
          <w:rFonts w:ascii="Calibri" w:hAnsi="Calibri" w:cs="Calibri"/>
        </w:rPr>
      </w:pPr>
      <w:r>
        <w:rPr>
          <w:rFonts w:ascii="Calibri" w:hAnsi="Calibri" w:cs="Calibri"/>
        </w:rPr>
        <w:t xml:space="preserve">Madame, Monsieur, </w:t>
      </w:r>
    </w:p>
    <w:p w14:paraId="0B87A380" w14:textId="77777777" w:rsidR="006C055E" w:rsidRDefault="006C055E" w:rsidP="006C055E">
      <w:pPr>
        <w:spacing w:before="120" w:after="120"/>
        <w:jc w:val="left"/>
        <w:rPr>
          <w:rFonts w:ascii="Calibri" w:hAnsi="Calibri" w:cs="Calibri"/>
        </w:rPr>
      </w:pPr>
    </w:p>
    <w:p w14:paraId="6D9825F0" w14:textId="77777777" w:rsidR="006C055E" w:rsidRDefault="006C055E" w:rsidP="006C055E">
      <w:pPr>
        <w:spacing w:before="120" w:after="120"/>
        <w:rPr>
          <w:rFonts w:ascii="Calibri" w:hAnsi="Calibri" w:cs="Calibri"/>
        </w:rPr>
      </w:pPr>
      <w:r>
        <w:rPr>
          <w:rFonts w:ascii="Calibri" w:hAnsi="Calibri" w:cs="Calibri"/>
        </w:rPr>
        <w:t xml:space="preserve">Atlas, votre opérateur de compétences, déploie une offre de </w:t>
      </w:r>
      <w:r>
        <w:rPr>
          <w:rFonts w:ascii="Calibri" w:hAnsi="Calibri" w:cs="Calibri"/>
          <w:b/>
          <w:bCs/>
        </w:rPr>
        <w:t>Prestation d’appui Conseil en Ressources Humaines (PCRH)</w:t>
      </w:r>
      <w:r>
        <w:rPr>
          <w:rFonts w:ascii="Calibri" w:hAnsi="Calibri" w:cs="Calibri"/>
        </w:rPr>
        <w:t xml:space="preserve"> pouvant bénéficier d’un soutien financier de la part de l’Etat. Ces aides publiques sont soumises à un encadrement afin de ne pas fausser la concurrence et le commerce dans le marché intérieur de l’Union Européenne (UE). </w:t>
      </w:r>
    </w:p>
    <w:p w14:paraId="00F44A1F" w14:textId="77777777" w:rsidR="006C055E" w:rsidRDefault="006C055E" w:rsidP="006C055E">
      <w:pPr>
        <w:spacing w:before="120" w:after="120"/>
        <w:rPr>
          <w:rFonts w:ascii="Calibri" w:hAnsi="Calibri" w:cs="Calibri"/>
        </w:rPr>
      </w:pPr>
      <w:r>
        <w:rPr>
          <w:rFonts w:ascii="Calibri" w:hAnsi="Calibri" w:cs="Calibri"/>
        </w:rPr>
        <w:t>A compter du 1</w:t>
      </w:r>
      <w:r>
        <w:rPr>
          <w:rFonts w:ascii="Calibri" w:hAnsi="Calibri" w:cs="Calibri"/>
          <w:vertAlign w:val="superscript"/>
        </w:rPr>
        <w:t>er</w:t>
      </w:r>
      <w:r>
        <w:rPr>
          <w:rFonts w:ascii="Calibri" w:hAnsi="Calibri" w:cs="Calibri"/>
        </w:rPr>
        <w:t xml:space="preserve"> juillet 2022, les aides d’Etat octroyées dans le cadre des PCRH relèveront du </w:t>
      </w:r>
      <w:hyperlink r:id="rId8" w:history="1">
        <w:r>
          <w:rPr>
            <w:rStyle w:val="Lienhypertexte"/>
            <w:rFonts w:ascii="Calibri" w:hAnsi="Calibri" w:cs="Calibri"/>
          </w:rPr>
          <w:t xml:space="preserve">Règlement (UE) n° 1407/2013 sur les aides </w:t>
        </w:r>
        <w:r>
          <w:rPr>
            <w:rStyle w:val="Lienhypertexte"/>
            <w:rFonts w:ascii="Calibri" w:hAnsi="Calibri" w:cs="Calibri"/>
            <w:i/>
            <w:iCs/>
          </w:rPr>
          <w:t>de minimis</w:t>
        </w:r>
      </w:hyperlink>
      <w:r>
        <w:rPr>
          <w:rFonts w:ascii="Calibri" w:hAnsi="Calibri" w:cs="Calibri"/>
        </w:rPr>
        <w:t xml:space="preserve">. Ces règles d’encadrement permettent de simplifier la mobilisation de fonds publics et lèvent l’obligation plafonnant à 50% la prise en charge d’une PCRH. Elle induit toutefois de nouvelles obligations, notamment un montant maximal d’aides relevant des minimis ne dépassant pas 200 000 euros au cours de 3 exercices fiscaux (année N, N-1 et N-2) pour une même entreprise. </w:t>
      </w:r>
    </w:p>
    <w:p w14:paraId="36CC4A53" w14:textId="77777777" w:rsidR="006C055E" w:rsidRDefault="006C055E" w:rsidP="006C055E">
      <w:pPr>
        <w:spacing w:before="120" w:after="120"/>
        <w:rPr>
          <w:rFonts w:ascii="Calibri" w:hAnsi="Calibri" w:cs="Calibri"/>
          <w:color w:val="000000" w:themeColor="text1"/>
        </w:rPr>
      </w:pPr>
      <w:r>
        <w:rPr>
          <w:rFonts w:ascii="Calibri" w:hAnsi="Calibri" w:cs="Calibri"/>
        </w:rPr>
        <w:t xml:space="preserve">Dans le cadre des obligations légales relatives à la mise en œuvre d’une PCRH, nous vous invitons à </w:t>
      </w:r>
      <w:r>
        <w:rPr>
          <w:rFonts w:ascii="Calibri" w:hAnsi="Calibri" w:cs="Calibri"/>
          <w:color w:val="000000" w:themeColor="text1"/>
        </w:rPr>
        <w:t xml:space="preserve">prendre connaissance des informations suivantes sur le régime des aides publiques dite </w:t>
      </w:r>
      <w:r>
        <w:rPr>
          <w:rFonts w:ascii="Calibri" w:hAnsi="Calibri" w:cs="Calibri"/>
          <w:i/>
          <w:iCs/>
          <w:color w:val="000000" w:themeColor="text1"/>
        </w:rPr>
        <w:t>de minimis</w:t>
      </w:r>
      <w:r>
        <w:rPr>
          <w:rFonts w:ascii="Calibri" w:hAnsi="Calibri" w:cs="Calibri"/>
          <w:color w:val="000000" w:themeColor="text1"/>
        </w:rPr>
        <w:t xml:space="preserve"> : </w:t>
      </w:r>
    </w:p>
    <w:p w14:paraId="564C1B6F" w14:textId="77777777" w:rsidR="006C055E" w:rsidRDefault="006C055E" w:rsidP="006C055E">
      <w:pPr>
        <w:spacing w:before="120" w:after="120"/>
        <w:rPr>
          <w:rFonts w:ascii="Calibri" w:hAnsi="Calibri" w:cs="Calibri"/>
          <w:color w:val="000000" w:themeColor="text1"/>
        </w:rPr>
      </w:pPr>
      <w:r>
        <w:rPr>
          <w:rFonts w:ascii="Calibri" w:hAnsi="Calibri" w:cs="Calibri"/>
          <w:color w:val="000000" w:themeColor="text1"/>
        </w:rPr>
        <w:t xml:space="preserve">Vous demandez à bénéficier du dispositif « prestation de conseil en ressources humaines » : </w:t>
      </w:r>
    </w:p>
    <w:p w14:paraId="40C548FE" w14:textId="77777777" w:rsidR="006C055E" w:rsidRDefault="006C055E" w:rsidP="006C055E">
      <w:pPr>
        <w:spacing w:before="120" w:after="120"/>
        <w:rPr>
          <w:rFonts w:ascii="Calibri" w:hAnsi="Calibri" w:cs="Calibri"/>
          <w:i/>
          <w:iCs/>
          <w:color w:val="000000" w:themeColor="text1"/>
        </w:rPr>
      </w:pPr>
      <w:r>
        <w:rPr>
          <w:rFonts w:ascii="Calibri" w:hAnsi="Calibri" w:cs="Calibri"/>
          <w:i/>
          <w:iCs/>
          <w:color w:val="000000" w:themeColor="text1"/>
        </w:rPr>
        <w:t xml:space="preserve">« En application du règlement numéro 1407/2013 de la Commission du 18 décembre 2013 relatif à l’application des articles 107 et 108 du traité sur le fonctionnement de l’UE aux aides des minimis, nous vous informons qu’une subvention d’un montant maximum de 7 500 euros pourrait vous être accordée, au titre du régime des minimis. L’attribution de cette subvention est conditionnée au respect des plafonds d’aides publiques perceptibles au titre de ce régime. Nous vous saurions gré de bien vouloir remplir le formulaire de déclaration d’aide placées sous le règlement de minimis n°1407/2013 de la commission du 18 décembre 2013, fourni en annexe à la présente demande ». </w:t>
      </w:r>
    </w:p>
    <w:p w14:paraId="6B8DFFAE" w14:textId="77777777" w:rsidR="006C055E" w:rsidRDefault="006C055E" w:rsidP="006C055E">
      <w:pPr>
        <w:spacing w:before="120" w:after="120"/>
        <w:rPr>
          <w:rFonts w:ascii="Calibri" w:hAnsi="Calibri" w:cs="Calibri"/>
        </w:rPr>
      </w:pPr>
      <w:r>
        <w:rPr>
          <w:rFonts w:ascii="Calibri" w:hAnsi="Calibri" w:cs="Calibri"/>
        </w:rPr>
        <w:t xml:space="preserve">Afin de bénéficier du soutien financier de l’Etat dans la mise en œuvre de votre PCRH, </w:t>
      </w:r>
      <w:r>
        <w:rPr>
          <w:rFonts w:ascii="Calibri" w:hAnsi="Calibri" w:cs="Calibri"/>
          <w:b/>
          <w:bCs/>
        </w:rPr>
        <w:t>il vous sera nécessaire de compléter le formulaire de déclaration, ci-après, et le transmettre à Atlas dans le cadre de votre demande de financement</w:t>
      </w:r>
      <w:r>
        <w:rPr>
          <w:rFonts w:ascii="Calibri" w:hAnsi="Calibri" w:cs="Calibri"/>
        </w:rPr>
        <w:t>. Ce document est une obligation afin de nous permettre de contrôler le respect du plafond d’aides publiques perçues et à percevoir, par une entreprise unique, au titre du régime dit</w:t>
      </w:r>
      <w:r>
        <w:rPr>
          <w:rFonts w:ascii="Calibri" w:hAnsi="Calibri" w:cs="Calibri"/>
          <w:i/>
          <w:iCs/>
        </w:rPr>
        <w:t xml:space="preserve"> de minimis</w:t>
      </w:r>
      <w:r>
        <w:rPr>
          <w:rFonts w:ascii="Calibri" w:hAnsi="Calibri" w:cs="Calibri"/>
        </w:rPr>
        <w:t xml:space="preserve"> et sur une période donnée. Afin de vous aider à remplir la déclaration d’aides, </w:t>
      </w:r>
      <w:r>
        <w:rPr>
          <w:rFonts w:ascii="Calibri" w:hAnsi="Calibri" w:cs="Calibri"/>
          <w:color w:val="000000" w:themeColor="text1"/>
        </w:rPr>
        <w:t xml:space="preserve">retrouvez la liste complète des </w:t>
      </w:r>
      <w:hyperlink r:id="rId9" w:history="1">
        <w:r>
          <w:rPr>
            <w:rStyle w:val="Lienhypertexte"/>
            <w:rFonts w:ascii="Calibri" w:hAnsi="Calibri" w:cs="Calibri"/>
          </w:rPr>
          <w:t xml:space="preserve">dispositifs nationaux soumis à l’application de la réglementation européenne </w:t>
        </w:r>
        <w:r>
          <w:rPr>
            <w:rStyle w:val="Lienhypertexte"/>
            <w:rFonts w:ascii="Calibri" w:hAnsi="Calibri" w:cs="Calibri"/>
            <w:i/>
            <w:iCs/>
          </w:rPr>
          <w:t>de minimis</w:t>
        </w:r>
        <w:r>
          <w:rPr>
            <w:rStyle w:val="Lienhypertexte"/>
            <w:rFonts w:ascii="Calibri" w:hAnsi="Calibri" w:cs="Calibri"/>
          </w:rPr>
          <w:t>.</w:t>
        </w:r>
      </w:hyperlink>
    </w:p>
    <w:p w14:paraId="41969405" w14:textId="77777777" w:rsidR="006C055E" w:rsidRDefault="006C055E" w:rsidP="006C055E">
      <w:pPr>
        <w:spacing w:before="120" w:after="120"/>
        <w:rPr>
          <w:rFonts w:ascii="Calibri" w:hAnsi="Calibri" w:cs="Calibri"/>
          <w:color w:val="000000" w:themeColor="text1"/>
        </w:rPr>
      </w:pPr>
      <w:r>
        <w:rPr>
          <w:rFonts w:ascii="Calibri" w:hAnsi="Calibri" w:cs="Calibri"/>
          <w:color w:val="000000" w:themeColor="text1"/>
        </w:rPr>
        <w:t xml:space="preserve">Les informations relatives aux aides versées dans le cadre du régime </w:t>
      </w:r>
      <w:r>
        <w:rPr>
          <w:rFonts w:ascii="Calibri" w:hAnsi="Calibri" w:cs="Calibri"/>
          <w:i/>
          <w:iCs/>
          <w:color w:val="000000" w:themeColor="text1"/>
        </w:rPr>
        <w:t xml:space="preserve">de minimis </w:t>
      </w:r>
      <w:r>
        <w:rPr>
          <w:rFonts w:ascii="Calibri" w:hAnsi="Calibri" w:cs="Calibri"/>
          <w:color w:val="000000" w:themeColor="text1"/>
        </w:rPr>
        <w:t xml:space="preserve">sont conservées pendant 10 exercices fiscaux à compter de la date d’octroi de la dernière aide au titre du régime en question.  </w:t>
      </w:r>
    </w:p>
    <w:p w14:paraId="48B96D8A" w14:textId="77777777" w:rsidR="006C055E" w:rsidRDefault="006C055E" w:rsidP="006C055E">
      <w:pPr>
        <w:spacing w:before="120" w:after="120"/>
        <w:jc w:val="left"/>
        <w:rPr>
          <w:rFonts w:ascii="Calibri" w:hAnsi="Calibri" w:cs="Calibri"/>
        </w:rPr>
      </w:pPr>
      <w:r>
        <w:rPr>
          <w:rFonts w:ascii="Calibri" w:hAnsi="Calibri" w:cs="Calibri"/>
        </w:rPr>
        <w:t xml:space="preserve">Restant à votre disposition pour vous accompagner dans vos projets, nous vous adressons, madame, monsieur, nos sincères salutations. </w:t>
      </w:r>
    </w:p>
    <w:p w14:paraId="0CAC2C4A" w14:textId="77777777" w:rsidR="006C055E" w:rsidRDefault="006C055E" w:rsidP="006C055E">
      <w:pPr>
        <w:spacing w:before="120" w:after="120"/>
        <w:jc w:val="left"/>
        <w:rPr>
          <w:rFonts w:ascii="Calibri" w:hAnsi="Calibri" w:cs="Calibri"/>
        </w:rPr>
      </w:pPr>
      <w:r>
        <w:rPr>
          <w:rFonts w:ascii="Calibri" w:hAnsi="Calibri" w:cs="Calibri"/>
        </w:rPr>
        <w:t xml:space="preserve"> </w:t>
      </w:r>
    </w:p>
    <w:p w14:paraId="442BCE9A" w14:textId="77777777" w:rsidR="006C055E" w:rsidRDefault="006C055E" w:rsidP="006C055E">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Yves PORTELLI</w:t>
      </w:r>
    </w:p>
    <w:p w14:paraId="5FA1BADE" w14:textId="77777777" w:rsidR="006C055E" w:rsidRDefault="006C055E" w:rsidP="006C055E">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Directeur Général</w:t>
      </w:r>
      <w:r>
        <w:rPr>
          <w:rFonts w:ascii="Calibri" w:hAnsi="Calibri" w:cs="Calibri"/>
        </w:rPr>
        <w:br w:type="page"/>
      </w:r>
    </w:p>
    <w:p w14:paraId="0497E544" w14:textId="77777777" w:rsidR="0048283B" w:rsidRPr="0091338C" w:rsidRDefault="0048283B" w:rsidP="0048283B">
      <w:pPr>
        <w:pStyle w:val="Signature1"/>
        <w:ind w:firstLine="0"/>
        <w:rPr>
          <w:rFonts w:ascii="Marianne" w:hAnsi="Marianne" w:cs="Arial"/>
          <w:b/>
          <w:color w:val="0000FF"/>
        </w:rPr>
      </w:pPr>
      <w:r w:rsidRPr="0091338C">
        <w:rPr>
          <w:rFonts w:ascii="Marianne" w:hAnsi="Marianne" w:cs="Arial"/>
          <w:b/>
          <w:color w:val="0000FF"/>
        </w:rPr>
        <w:lastRenderedPageBreak/>
        <w:t>DECLARATION DES AIDES PUBLIQUES « DE MINIMIS » PERÇUES PAR L’ENTREPRISE</w:t>
      </w:r>
    </w:p>
    <w:p w14:paraId="52431B9F" w14:textId="77777777" w:rsidR="0048283B" w:rsidRPr="0048283B" w:rsidRDefault="0048283B" w:rsidP="0048283B">
      <w:pPr>
        <w:spacing w:after="160" w:line="259" w:lineRule="auto"/>
        <w:rPr>
          <w:rFonts w:ascii="Marianne" w:eastAsiaTheme="minorHAnsi" w:hAnsi="Marianne" w:cs="Arial"/>
          <w:b/>
          <w:sz w:val="4"/>
          <w:szCs w:val="4"/>
          <w:u w:val="single"/>
          <w:lang w:eastAsia="en-US"/>
        </w:rPr>
      </w:pPr>
    </w:p>
    <w:p w14:paraId="73878C42" w14:textId="77777777" w:rsidR="0048283B" w:rsidRDefault="0048283B" w:rsidP="0048283B">
      <w:pPr>
        <w:spacing w:after="160"/>
        <w:rPr>
          <w:rFonts w:ascii="Marianne" w:eastAsiaTheme="minorHAnsi" w:hAnsi="Marianne" w:cs="Arial"/>
          <w:sz w:val="20"/>
          <w:lang w:eastAsia="en-US"/>
        </w:rPr>
      </w:pPr>
      <w:r w:rsidRPr="006B4FAF">
        <w:rPr>
          <w:rFonts w:ascii="Marianne" w:eastAsiaTheme="minorHAnsi" w:hAnsi="Marianne" w:cs="Arial"/>
          <w:sz w:val="20"/>
          <w:lang w:eastAsia="en-US"/>
        </w:rPr>
        <w:t xml:space="preserve">Je soussigné ………………………………………………………………………… </w:t>
      </w:r>
      <w:r w:rsidRPr="00722AEF">
        <w:rPr>
          <w:rFonts w:ascii="Marianne" w:eastAsiaTheme="minorHAnsi" w:hAnsi="Marianne" w:cs="Arial"/>
          <w:i/>
          <w:color w:val="808080" w:themeColor="background1" w:themeShade="80"/>
          <w:sz w:val="20"/>
          <w:szCs w:val="18"/>
          <w:lang w:eastAsia="en-US"/>
        </w:rPr>
        <w:t>(nom, prénom et qualité)</w:t>
      </w:r>
      <w:r w:rsidRPr="00722AEF">
        <w:rPr>
          <w:rFonts w:ascii="Marianne" w:eastAsiaTheme="minorHAnsi" w:hAnsi="Marianne" w:cs="Arial"/>
          <w:color w:val="808080" w:themeColor="background1" w:themeShade="80"/>
          <w:sz w:val="20"/>
          <w:szCs w:val="18"/>
          <w:lang w:eastAsia="en-US"/>
        </w:rPr>
        <w:t xml:space="preserve"> </w:t>
      </w:r>
      <w:r w:rsidRPr="00722AEF">
        <w:rPr>
          <w:rFonts w:ascii="Marianne" w:eastAsiaTheme="minorHAnsi" w:hAnsi="Marianne" w:cs="Arial"/>
          <w:sz w:val="20"/>
          <w:lang w:eastAsia="en-US"/>
        </w:rPr>
        <w:t xml:space="preserve">représentant de ………………………………………………………………………. </w:t>
      </w:r>
      <w:r w:rsidRPr="00722AEF">
        <w:rPr>
          <w:rFonts w:ascii="Marianne" w:eastAsiaTheme="minorHAnsi" w:hAnsi="Marianne" w:cs="Arial"/>
          <w:i/>
          <w:color w:val="808080" w:themeColor="background1" w:themeShade="80"/>
          <w:sz w:val="20"/>
          <w:szCs w:val="18"/>
          <w:lang w:eastAsia="en-US"/>
        </w:rPr>
        <w:t>(</w:t>
      </w:r>
      <w:proofErr w:type="gramStart"/>
      <w:r w:rsidRPr="00722AEF">
        <w:rPr>
          <w:rFonts w:ascii="Marianne" w:eastAsiaTheme="minorHAnsi" w:hAnsi="Marianne" w:cs="Arial"/>
          <w:i/>
          <w:color w:val="808080" w:themeColor="background1" w:themeShade="80"/>
          <w:sz w:val="20"/>
          <w:szCs w:val="18"/>
          <w:lang w:eastAsia="en-US"/>
        </w:rPr>
        <w:t>dénomination</w:t>
      </w:r>
      <w:proofErr w:type="gramEnd"/>
      <w:r w:rsidRPr="00722AEF">
        <w:rPr>
          <w:rFonts w:ascii="Marianne" w:eastAsiaTheme="minorHAnsi" w:hAnsi="Marianne" w:cs="Arial"/>
          <w:i/>
          <w:color w:val="808080" w:themeColor="background1" w:themeShade="80"/>
          <w:sz w:val="20"/>
          <w:szCs w:val="18"/>
          <w:lang w:eastAsia="en-US"/>
        </w:rPr>
        <w:t xml:space="preserve"> sociale)</w:t>
      </w:r>
      <w:r w:rsidRPr="00722AEF">
        <w:rPr>
          <w:rFonts w:ascii="Marianne" w:eastAsiaTheme="minorHAnsi" w:hAnsi="Marianne" w:cs="Arial"/>
          <w:color w:val="808080" w:themeColor="background1" w:themeShade="80"/>
          <w:sz w:val="18"/>
          <w:lang w:eastAsia="en-US"/>
        </w:rPr>
        <w:t xml:space="preserve"> </w:t>
      </w:r>
      <w:r w:rsidRPr="00722AEF">
        <w:rPr>
          <w:rFonts w:ascii="Marianne" w:eastAsiaTheme="minorHAnsi" w:hAnsi="Marianne" w:cs="Arial"/>
          <w:sz w:val="20"/>
          <w:lang w:eastAsia="en-US"/>
        </w:rPr>
        <w:t xml:space="preserve">immatriculée sous le numéro SIREN ……………………………………………. </w:t>
      </w:r>
      <w:r w:rsidRPr="00722AEF">
        <w:rPr>
          <w:rFonts w:ascii="Marianne" w:eastAsiaTheme="minorHAnsi" w:hAnsi="Marianne" w:cs="Arial"/>
          <w:i/>
          <w:color w:val="808080" w:themeColor="background1" w:themeShade="80"/>
          <w:sz w:val="20"/>
          <w:szCs w:val="18"/>
          <w:lang w:eastAsia="en-US"/>
        </w:rPr>
        <w:t>(</w:t>
      </w:r>
      <w:proofErr w:type="gramStart"/>
      <w:r w:rsidRPr="00722AEF">
        <w:rPr>
          <w:rFonts w:ascii="Marianne" w:eastAsiaTheme="minorHAnsi" w:hAnsi="Marianne" w:cs="Arial"/>
          <w:i/>
          <w:color w:val="808080" w:themeColor="background1" w:themeShade="80"/>
          <w:sz w:val="20"/>
          <w:szCs w:val="18"/>
          <w:lang w:eastAsia="en-US"/>
        </w:rPr>
        <w:t>numéro</w:t>
      </w:r>
      <w:proofErr w:type="gramEnd"/>
      <w:r w:rsidRPr="00722AEF">
        <w:rPr>
          <w:rFonts w:ascii="Marianne" w:eastAsiaTheme="minorHAnsi" w:hAnsi="Marianne" w:cs="Arial"/>
          <w:i/>
          <w:color w:val="808080" w:themeColor="background1" w:themeShade="80"/>
          <w:sz w:val="20"/>
          <w:szCs w:val="18"/>
          <w:lang w:eastAsia="en-US"/>
        </w:rPr>
        <w:t xml:space="preserve"> SIREN)</w:t>
      </w:r>
      <w:r w:rsidRPr="00722AEF">
        <w:rPr>
          <w:rFonts w:ascii="Marianne" w:eastAsiaTheme="minorHAnsi" w:hAnsi="Marianne" w:cs="Arial"/>
          <w:sz w:val="18"/>
          <w:szCs w:val="18"/>
          <w:lang w:eastAsia="en-US"/>
        </w:rPr>
        <w:t>,</w:t>
      </w:r>
      <w:r w:rsidRPr="006B4FAF">
        <w:rPr>
          <w:rFonts w:ascii="Marianne" w:eastAsiaTheme="minorHAnsi" w:hAnsi="Marianne" w:cs="Arial"/>
          <w:sz w:val="18"/>
          <w:szCs w:val="18"/>
          <w:lang w:eastAsia="en-US"/>
        </w:rPr>
        <w:t xml:space="preserve"> </w:t>
      </w:r>
      <w:r w:rsidRPr="006B4FAF">
        <w:rPr>
          <w:rFonts w:ascii="Marianne" w:eastAsiaTheme="minorHAnsi" w:hAnsi="Marianne" w:cs="Arial"/>
          <w:sz w:val="20"/>
          <w:lang w:eastAsia="en-US"/>
        </w:rPr>
        <w:t>entreprise unique au sens de la définition figurant à l'article 2.2 du règlement (UE) n° 1407/2013 de la Commission du 18 décembre 2013 relatif à l'application des articles 107 et 108 du traité sur le fonctionnement de l'Union européenne aux aides de minimis, déclare :</w:t>
      </w:r>
    </w:p>
    <w:p w14:paraId="321CB697" w14:textId="77777777" w:rsidR="0048283B" w:rsidRPr="0048283B" w:rsidRDefault="0048283B" w:rsidP="0048283B">
      <w:pPr>
        <w:spacing w:after="160"/>
        <w:rPr>
          <w:rFonts w:ascii="Marianne" w:eastAsiaTheme="minorHAnsi" w:hAnsi="Marianne" w:cs="Arial"/>
          <w:sz w:val="2"/>
          <w:szCs w:val="2"/>
          <w:lang w:eastAsia="en-US"/>
        </w:rPr>
      </w:pPr>
    </w:p>
    <w:p w14:paraId="12958704" w14:textId="77777777" w:rsidR="0048283B" w:rsidRPr="006B4FAF" w:rsidRDefault="0048283B" w:rsidP="0048283B">
      <w:pPr>
        <w:spacing w:after="160"/>
        <w:rPr>
          <w:rFonts w:ascii="Marianne" w:eastAsiaTheme="minorHAnsi" w:hAnsi="Marianne" w:cs="Arial"/>
          <w:sz w:val="20"/>
          <w:lang w:eastAsia="en-US"/>
        </w:rPr>
      </w:pPr>
      <w:r w:rsidRPr="006B4FAF">
        <w:rPr>
          <w:rFonts w:ascii="Marianne" w:eastAsiaTheme="minorHAnsi" w:hAnsi="Marianne" w:cs="Arial"/>
          <w:sz w:val="20"/>
          <w:lang w:eastAsia="en-US"/>
        </w:rPr>
        <w:fldChar w:fldCharType="begin">
          <w:ffData>
            <w:name w:val="CaseACocher1"/>
            <w:enabled/>
            <w:calcOnExit w:val="0"/>
            <w:checkBox>
              <w:sizeAuto/>
              <w:default w:val="0"/>
            </w:checkBox>
          </w:ffData>
        </w:fldChar>
      </w:r>
      <w:r w:rsidRPr="006B4FAF">
        <w:rPr>
          <w:rFonts w:ascii="Marianne" w:eastAsiaTheme="minorHAnsi" w:hAnsi="Marianne" w:cs="Arial"/>
          <w:sz w:val="20"/>
          <w:lang w:eastAsia="en-US"/>
        </w:rPr>
        <w:instrText xml:space="preserve"> FORMCHECKBOX </w:instrText>
      </w:r>
      <w:r w:rsidR="00000000">
        <w:rPr>
          <w:rFonts w:ascii="Marianne" w:eastAsiaTheme="minorHAnsi" w:hAnsi="Marianne" w:cs="Arial"/>
          <w:sz w:val="20"/>
          <w:lang w:eastAsia="en-US"/>
        </w:rPr>
      </w:r>
      <w:r w:rsidR="00000000">
        <w:rPr>
          <w:rFonts w:ascii="Marianne" w:eastAsiaTheme="minorHAnsi" w:hAnsi="Marianne" w:cs="Arial"/>
          <w:sz w:val="20"/>
          <w:lang w:eastAsia="en-US"/>
        </w:rPr>
        <w:fldChar w:fldCharType="separate"/>
      </w:r>
      <w:r w:rsidRPr="006B4FAF">
        <w:rPr>
          <w:rFonts w:ascii="Marianne" w:eastAsiaTheme="minorHAnsi" w:hAnsi="Marianne" w:cs="Arial"/>
          <w:sz w:val="20"/>
          <w:lang w:eastAsia="en-US"/>
        </w:rPr>
        <w:fldChar w:fldCharType="end"/>
      </w:r>
      <w:r w:rsidRPr="006B4FAF">
        <w:rPr>
          <w:rFonts w:ascii="Marianne" w:eastAsiaTheme="minorHAnsi" w:hAnsi="Marianne" w:cs="Arial"/>
          <w:sz w:val="20"/>
          <w:lang w:eastAsia="en-US"/>
        </w:rPr>
        <w:t xml:space="preserve"> </w:t>
      </w:r>
      <w:proofErr w:type="gramStart"/>
      <w:r w:rsidRPr="006B4FAF">
        <w:rPr>
          <w:rFonts w:ascii="Marianne" w:eastAsiaTheme="minorHAnsi" w:hAnsi="Marianne" w:cs="Arial"/>
          <w:sz w:val="20"/>
          <w:lang w:eastAsia="en-US"/>
        </w:rPr>
        <w:t>n'avoir</w:t>
      </w:r>
      <w:proofErr w:type="gramEnd"/>
      <w:r w:rsidRPr="006B4FAF">
        <w:rPr>
          <w:rFonts w:ascii="Marianne" w:eastAsiaTheme="minorHAnsi" w:hAnsi="Marianne" w:cs="Arial"/>
          <w:sz w:val="20"/>
          <w:lang w:eastAsia="en-US"/>
        </w:rPr>
        <w:t xml:space="preserve"> reçu aucune aide de </w:t>
      </w:r>
      <w:r w:rsidRPr="006B4FAF">
        <w:rPr>
          <w:rFonts w:ascii="Marianne" w:eastAsiaTheme="minorHAnsi" w:hAnsi="Marianne" w:cs="Arial"/>
          <w:i/>
          <w:sz w:val="20"/>
          <w:lang w:eastAsia="en-US"/>
        </w:rPr>
        <w:t>minimis</w:t>
      </w:r>
      <w:r w:rsidRPr="006B4FAF">
        <w:rPr>
          <w:rFonts w:ascii="Marianne" w:eastAsiaTheme="minorHAnsi" w:hAnsi="Marianne" w:cs="Arial"/>
          <w:sz w:val="20"/>
          <w:vertAlign w:val="superscript"/>
          <w:lang w:eastAsia="en-US"/>
        </w:rPr>
        <w:footnoteReference w:id="1"/>
      </w:r>
      <w:r w:rsidRPr="006B4FAF">
        <w:rPr>
          <w:rFonts w:ascii="Marianne" w:eastAsiaTheme="minorHAnsi" w:hAnsi="Marianne" w:cs="Arial"/>
          <w:sz w:val="20"/>
          <w:lang w:eastAsia="en-US"/>
        </w:rPr>
        <w:t xml:space="preserve"> durant les trois derniers exercices fiscaux dont celui en cours à la date de signature de la présente déclaration,</w:t>
      </w:r>
    </w:p>
    <w:p w14:paraId="0D6954DC" w14:textId="77777777" w:rsidR="0048283B" w:rsidRPr="006B4FAF" w:rsidRDefault="0048283B" w:rsidP="0048283B">
      <w:pPr>
        <w:spacing w:after="160"/>
        <w:rPr>
          <w:rFonts w:ascii="Marianne" w:eastAsiaTheme="minorHAnsi" w:hAnsi="Marianne" w:cs="Arial"/>
          <w:sz w:val="20"/>
          <w:lang w:eastAsia="en-US"/>
        </w:rPr>
      </w:pPr>
      <w:r w:rsidRPr="006B4FAF">
        <w:rPr>
          <w:rFonts w:ascii="Marianne" w:eastAsiaTheme="minorHAnsi" w:hAnsi="Marianne" w:cs="Arial"/>
          <w:sz w:val="20"/>
          <w:lang w:eastAsia="en-US"/>
        </w:rPr>
        <w:fldChar w:fldCharType="begin">
          <w:ffData>
            <w:name w:val="CaseACocher2"/>
            <w:enabled/>
            <w:calcOnExit w:val="0"/>
            <w:checkBox>
              <w:sizeAuto/>
              <w:default w:val="0"/>
            </w:checkBox>
          </w:ffData>
        </w:fldChar>
      </w:r>
      <w:r w:rsidRPr="006B4FAF">
        <w:rPr>
          <w:rFonts w:ascii="Marianne" w:eastAsiaTheme="minorHAnsi" w:hAnsi="Marianne" w:cs="Arial"/>
          <w:sz w:val="20"/>
          <w:lang w:eastAsia="en-US"/>
        </w:rPr>
        <w:instrText xml:space="preserve"> FORMCHECKBOX </w:instrText>
      </w:r>
      <w:r w:rsidR="00000000">
        <w:rPr>
          <w:rFonts w:ascii="Marianne" w:eastAsiaTheme="minorHAnsi" w:hAnsi="Marianne" w:cs="Arial"/>
          <w:sz w:val="20"/>
          <w:lang w:eastAsia="en-US"/>
        </w:rPr>
      </w:r>
      <w:r w:rsidR="00000000">
        <w:rPr>
          <w:rFonts w:ascii="Marianne" w:eastAsiaTheme="minorHAnsi" w:hAnsi="Marianne" w:cs="Arial"/>
          <w:sz w:val="20"/>
          <w:lang w:eastAsia="en-US"/>
        </w:rPr>
        <w:fldChar w:fldCharType="separate"/>
      </w:r>
      <w:r w:rsidRPr="006B4FAF">
        <w:rPr>
          <w:rFonts w:ascii="Marianne" w:eastAsiaTheme="minorHAnsi" w:hAnsi="Marianne" w:cs="Arial"/>
          <w:sz w:val="20"/>
          <w:lang w:eastAsia="en-US"/>
        </w:rPr>
        <w:fldChar w:fldCharType="end"/>
      </w:r>
      <w:r w:rsidRPr="006B4FAF">
        <w:rPr>
          <w:rFonts w:ascii="Marianne" w:eastAsiaTheme="minorHAnsi" w:hAnsi="Marianne" w:cs="Arial"/>
          <w:sz w:val="20"/>
          <w:lang w:eastAsia="en-US"/>
        </w:rPr>
        <w:t xml:space="preserve"> </w:t>
      </w:r>
      <w:proofErr w:type="gramStart"/>
      <w:r w:rsidRPr="006B4FAF">
        <w:rPr>
          <w:rFonts w:ascii="Marianne" w:eastAsiaTheme="minorHAnsi" w:hAnsi="Marianne" w:cs="Arial"/>
          <w:sz w:val="20"/>
          <w:lang w:eastAsia="en-US"/>
        </w:rPr>
        <w:t>avoir</w:t>
      </w:r>
      <w:proofErr w:type="gramEnd"/>
      <w:r w:rsidRPr="006B4FAF">
        <w:rPr>
          <w:rFonts w:ascii="Marianne" w:eastAsiaTheme="minorHAnsi" w:hAnsi="Marianne" w:cs="Arial"/>
          <w:sz w:val="20"/>
          <w:lang w:eastAsia="en-US"/>
        </w:rPr>
        <w:t xml:space="preserve"> reçu, ou demandé mais pas encore reçu, les aides de </w:t>
      </w:r>
      <w:r w:rsidRPr="006B4FAF">
        <w:rPr>
          <w:rFonts w:ascii="Marianne" w:eastAsiaTheme="minorHAnsi" w:hAnsi="Marianne" w:cs="Arial"/>
          <w:i/>
          <w:sz w:val="20"/>
          <w:lang w:eastAsia="en-US"/>
        </w:rPr>
        <w:t>minimis</w:t>
      </w:r>
      <w:r w:rsidRPr="006B4FAF">
        <w:rPr>
          <w:rFonts w:ascii="Marianne" w:eastAsiaTheme="minorHAnsi" w:hAnsi="Marianne" w:cs="Arial"/>
          <w:sz w:val="20"/>
          <w:lang w:eastAsia="en-US"/>
        </w:rPr>
        <w:t xml:space="preserve"> </w:t>
      </w:r>
      <w:r w:rsidRPr="00722AEF">
        <w:rPr>
          <w:rFonts w:ascii="Marianne" w:eastAsiaTheme="minorHAnsi" w:hAnsi="Marianne" w:cs="Arial"/>
          <w:b/>
          <w:bCs/>
          <w:color w:val="FF0000"/>
          <w:sz w:val="20"/>
          <w:lang w:eastAsia="en-US"/>
        </w:rPr>
        <w:t>listées</w:t>
      </w:r>
      <w:r w:rsidRPr="00722AEF">
        <w:rPr>
          <w:rFonts w:ascii="Marianne" w:eastAsiaTheme="minorHAnsi" w:hAnsi="Marianne" w:cs="Arial"/>
          <w:b/>
          <w:bCs/>
          <w:color w:val="FF0000"/>
          <w:sz w:val="20"/>
          <w:vertAlign w:val="superscript"/>
          <w:lang w:eastAsia="en-US"/>
        </w:rPr>
        <w:footnoteReference w:id="2"/>
      </w:r>
      <w:r w:rsidRPr="00722AEF">
        <w:rPr>
          <w:rFonts w:ascii="Marianne" w:eastAsiaTheme="minorHAnsi" w:hAnsi="Marianne" w:cs="Arial"/>
          <w:b/>
          <w:bCs/>
          <w:color w:val="FF0000"/>
          <w:sz w:val="20"/>
          <w:lang w:eastAsia="en-US"/>
        </w:rPr>
        <w:t xml:space="preserve"> dans le tableau ci-dessous</w:t>
      </w:r>
      <w:r w:rsidRPr="006B4FAF">
        <w:rPr>
          <w:rFonts w:ascii="Marianne" w:eastAsiaTheme="minorHAnsi" w:hAnsi="Marianne" w:cs="Arial"/>
          <w:sz w:val="20"/>
          <w:lang w:eastAsia="en-US"/>
        </w:rPr>
        <w:t>, durant les trois derniers exercices fiscaux dont celui en cours à la date de signature de la présente déclaration.</w:t>
      </w:r>
    </w:p>
    <w:p w14:paraId="1CE93C70" w14:textId="77777777" w:rsidR="0048283B" w:rsidRPr="00523BB2" w:rsidRDefault="0048283B" w:rsidP="0048283B">
      <w:pPr>
        <w:spacing w:after="160"/>
        <w:rPr>
          <w:rFonts w:ascii="Marianne" w:eastAsiaTheme="minorHAnsi" w:hAnsi="Marianne" w:cs="Arial"/>
          <w:sz w:val="2"/>
          <w:szCs w:val="2"/>
          <w:lang w:eastAsia="en-US"/>
        </w:rPr>
      </w:pPr>
    </w:p>
    <w:p w14:paraId="3AC05739" w14:textId="77777777" w:rsidR="0048283B" w:rsidRPr="006B4FAF" w:rsidRDefault="0048283B" w:rsidP="0048283B">
      <w:pPr>
        <w:spacing w:after="160"/>
        <w:rPr>
          <w:rFonts w:ascii="Marianne" w:eastAsiaTheme="minorHAnsi" w:hAnsi="Marianne" w:cs="Arial"/>
          <w:sz w:val="20"/>
          <w:lang w:eastAsia="en-US"/>
        </w:rPr>
      </w:pPr>
      <w:r w:rsidRPr="006B4FAF">
        <w:rPr>
          <w:rFonts w:ascii="Marianne" w:eastAsiaTheme="minorHAnsi" w:hAnsi="Marianne" w:cs="Arial"/>
          <w:sz w:val="20"/>
          <w:lang w:eastAsia="en-US"/>
        </w:rPr>
        <w:t>Les aides de minimis sont des aides publiques qui sont octroyées au titre des règlements suivants :</w:t>
      </w:r>
    </w:p>
    <w:p w14:paraId="7FDF0AEE" w14:textId="77777777" w:rsidR="0048283B" w:rsidRPr="00722AEF" w:rsidRDefault="0048283B" w:rsidP="0048283B">
      <w:pPr>
        <w:numPr>
          <w:ilvl w:val="0"/>
          <w:numId w:val="1"/>
        </w:numPr>
        <w:spacing w:after="160"/>
        <w:contextualSpacing/>
        <w:jc w:val="left"/>
        <w:rPr>
          <w:rFonts w:ascii="Marianne" w:eastAsiaTheme="minorHAnsi" w:hAnsi="Marianne" w:cs="Arial"/>
          <w:sz w:val="20"/>
          <w:szCs w:val="22"/>
          <w:lang w:eastAsia="en-US"/>
        </w:rPr>
      </w:pPr>
      <w:proofErr w:type="gramStart"/>
      <w:r w:rsidRPr="00722AEF">
        <w:rPr>
          <w:rFonts w:ascii="Marianne" w:eastAsiaTheme="minorHAnsi" w:hAnsi="Marianne" w:cs="Arial"/>
          <w:sz w:val="20"/>
          <w:szCs w:val="22"/>
          <w:lang w:eastAsia="en-US"/>
        </w:rPr>
        <w:t>règlement</w:t>
      </w:r>
      <w:proofErr w:type="gramEnd"/>
      <w:r w:rsidRPr="00722AEF">
        <w:rPr>
          <w:rFonts w:ascii="Marianne" w:eastAsiaTheme="minorHAnsi" w:hAnsi="Marianne" w:cs="Arial"/>
          <w:sz w:val="20"/>
          <w:szCs w:val="22"/>
          <w:lang w:eastAsia="en-US"/>
        </w:rPr>
        <w:t xml:space="preserve"> (CE) n° 1998/2006 de la Commission du 15 décembre 2006 concernant l'application des articles 87 et 88 du traité aux aides de minimis,</w:t>
      </w:r>
    </w:p>
    <w:p w14:paraId="2AB35BE0" w14:textId="77777777" w:rsidR="0048283B" w:rsidRPr="00722AEF" w:rsidRDefault="0048283B" w:rsidP="0048283B">
      <w:pPr>
        <w:numPr>
          <w:ilvl w:val="0"/>
          <w:numId w:val="1"/>
        </w:numPr>
        <w:spacing w:after="160"/>
        <w:contextualSpacing/>
        <w:jc w:val="left"/>
        <w:rPr>
          <w:rFonts w:ascii="Marianne" w:eastAsiaTheme="minorHAnsi" w:hAnsi="Marianne" w:cs="Arial"/>
          <w:sz w:val="20"/>
          <w:szCs w:val="22"/>
          <w:lang w:eastAsia="en-US"/>
        </w:rPr>
      </w:pPr>
      <w:proofErr w:type="gramStart"/>
      <w:r w:rsidRPr="00722AEF">
        <w:rPr>
          <w:rFonts w:ascii="Marianne" w:eastAsiaTheme="minorHAnsi" w:hAnsi="Marianne" w:cs="Arial"/>
          <w:sz w:val="20"/>
          <w:szCs w:val="22"/>
          <w:lang w:eastAsia="en-US"/>
        </w:rPr>
        <w:t>règlement</w:t>
      </w:r>
      <w:proofErr w:type="gramEnd"/>
      <w:r w:rsidRPr="00722AEF">
        <w:rPr>
          <w:rFonts w:ascii="Marianne" w:eastAsiaTheme="minorHAnsi" w:hAnsi="Marianne" w:cs="Arial"/>
          <w:sz w:val="20"/>
          <w:szCs w:val="22"/>
          <w:lang w:eastAsia="en-US"/>
        </w:rPr>
        <w:t xml:space="preserve"> (UE) n° 1407/2013 de la Commission du 18 décembre 2013 relatif à l'application des articles 107 et 108 du traité sur le fonctionnement de l'Union européenne (TFUE) aux aides de minimis,</w:t>
      </w:r>
    </w:p>
    <w:p w14:paraId="3DD86D54" w14:textId="77777777" w:rsidR="0048283B" w:rsidRPr="00722AEF" w:rsidRDefault="0048283B" w:rsidP="0048283B">
      <w:pPr>
        <w:numPr>
          <w:ilvl w:val="0"/>
          <w:numId w:val="1"/>
        </w:numPr>
        <w:spacing w:after="160"/>
        <w:contextualSpacing/>
        <w:jc w:val="left"/>
        <w:rPr>
          <w:rFonts w:ascii="Marianne" w:eastAsiaTheme="minorHAnsi" w:hAnsi="Marianne" w:cs="Arial"/>
          <w:sz w:val="20"/>
          <w:szCs w:val="22"/>
          <w:lang w:eastAsia="en-US"/>
        </w:rPr>
      </w:pPr>
      <w:proofErr w:type="gramStart"/>
      <w:r w:rsidRPr="00722AEF">
        <w:rPr>
          <w:rFonts w:ascii="Marianne" w:eastAsiaTheme="minorHAnsi" w:hAnsi="Marianne" w:cs="Arial"/>
          <w:sz w:val="20"/>
          <w:szCs w:val="22"/>
          <w:lang w:eastAsia="en-US"/>
        </w:rPr>
        <w:t>règlement</w:t>
      </w:r>
      <w:proofErr w:type="gramEnd"/>
      <w:r w:rsidRPr="00722AEF">
        <w:rPr>
          <w:rFonts w:ascii="Marianne" w:eastAsiaTheme="minorHAnsi" w:hAnsi="Marianne" w:cs="Arial"/>
          <w:sz w:val="20"/>
          <w:szCs w:val="22"/>
          <w:lang w:eastAsia="en-US"/>
        </w:rPr>
        <w:t xml:space="preserve"> (CE) n° 875/2007 de la Commission du 24 juillet 2007 relatif à l'application des articles 107 et 108 du TFUE aux aides de minimis octroyées dans le secteur de la pêche et de l'aquaculture,</w:t>
      </w:r>
    </w:p>
    <w:p w14:paraId="32E6F7E6" w14:textId="77777777" w:rsidR="0048283B" w:rsidRPr="00722AEF" w:rsidRDefault="0048283B" w:rsidP="0048283B">
      <w:pPr>
        <w:numPr>
          <w:ilvl w:val="0"/>
          <w:numId w:val="1"/>
        </w:numPr>
        <w:spacing w:after="160"/>
        <w:contextualSpacing/>
        <w:jc w:val="left"/>
        <w:rPr>
          <w:rFonts w:ascii="Marianne" w:eastAsiaTheme="minorHAnsi" w:hAnsi="Marianne" w:cs="Arial"/>
          <w:sz w:val="20"/>
          <w:szCs w:val="22"/>
          <w:lang w:eastAsia="en-US"/>
        </w:rPr>
      </w:pPr>
      <w:proofErr w:type="gramStart"/>
      <w:r w:rsidRPr="00722AEF">
        <w:rPr>
          <w:rFonts w:ascii="Marianne" w:eastAsiaTheme="minorHAnsi" w:hAnsi="Marianne" w:cs="Arial"/>
          <w:sz w:val="20"/>
          <w:szCs w:val="22"/>
          <w:lang w:eastAsia="en-US"/>
        </w:rPr>
        <w:t>règlement</w:t>
      </w:r>
      <w:proofErr w:type="gramEnd"/>
      <w:r w:rsidRPr="00722AEF">
        <w:rPr>
          <w:rFonts w:ascii="Marianne" w:eastAsiaTheme="minorHAnsi" w:hAnsi="Marianne" w:cs="Arial"/>
          <w:sz w:val="20"/>
          <w:szCs w:val="22"/>
          <w:lang w:eastAsia="en-US"/>
        </w:rPr>
        <w:t xml:space="preserve"> (UE) n° 717/2014 de la Commission du 27 juin 2014 concernant l'application des articles 107 et 108 du TFUE aux aides de minimis dans le secteur de la pêche et de l'aquaculture,</w:t>
      </w:r>
    </w:p>
    <w:p w14:paraId="61C0F7DD" w14:textId="77777777" w:rsidR="0048283B" w:rsidRPr="00722AEF" w:rsidRDefault="0048283B" w:rsidP="0048283B">
      <w:pPr>
        <w:numPr>
          <w:ilvl w:val="0"/>
          <w:numId w:val="1"/>
        </w:numPr>
        <w:spacing w:after="160"/>
        <w:contextualSpacing/>
        <w:jc w:val="left"/>
        <w:rPr>
          <w:rFonts w:ascii="Marianne" w:eastAsiaTheme="minorHAnsi" w:hAnsi="Marianne" w:cs="Arial"/>
          <w:sz w:val="20"/>
          <w:szCs w:val="22"/>
          <w:lang w:eastAsia="en-US"/>
        </w:rPr>
      </w:pPr>
      <w:proofErr w:type="gramStart"/>
      <w:r w:rsidRPr="00722AEF">
        <w:rPr>
          <w:rFonts w:ascii="Marianne" w:eastAsiaTheme="minorHAnsi" w:hAnsi="Marianne" w:cs="Arial"/>
          <w:sz w:val="20"/>
          <w:szCs w:val="22"/>
          <w:lang w:eastAsia="en-US"/>
        </w:rPr>
        <w:t>règlement</w:t>
      </w:r>
      <w:proofErr w:type="gramEnd"/>
      <w:r w:rsidRPr="00722AEF">
        <w:rPr>
          <w:rFonts w:ascii="Marianne" w:eastAsiaTheme="minorHAnsi" w:hAnsi="Marianne" w:cs="Arial"/>
          <w:sz w:val="20"/>
          <w:szCs w:val="22"/>
          <w:lang w:eastAsia="en-US"/>
        </w:rPr>
        <w:t xml:space="preserve"> (CE) n° 1535/2007 de la Commission du 20 décembre 2007 concernant l'application des articles 87 et 88 du traité CE aux aides de minimis dans le secteur de la production de produits agricoles,</w:t>
      </w:r>
    </w:p>
    <w:p w14:paraId="42F1B3CC" w14:textId="77777777" w:rsidR="0048283B" w:rsidRPr="00722AEF" w:rsidRDefault="0048283B" w:rsidP="0048283B">
      <w:pPr>
        <w:numPr>
          <w:ilvl w:val="0"/>
          <w:numId w:val="1"/>
        </w:numPr>
        <w:spacing w:after="160"/>
        <w:contextualSpacing/>
        <w:jc w:val="left"/>
        <w:rPr>
          <w:rFonts w:ascii="Marianne" w:eastAsiaTheme="minorHAnsi" w:hAnsi="Marianne" w:cs="Arial"/>
          <w:sz w:val="20"/>
          <w:szCs w:val="22"/>
          <w:lang w:eastAsia="en-US"/>
        </w:rPr>
      </w:pPr>
      <w:proofErr w:type="gramStart"/>
      <w:r w:rsidRPr="00722AEF">
        <w:rPr>
          <w:rFonts w:ascii="Marianne" w:eastAsiaTheme="minorHAnsi" w:hAnsi="Marianne" w:cs="Arial"/>
          <w:sz w:val="20"/>
          <w:szCs w:val="22"/>
          <w:lang w:eastAsia="en-US"/>
        </w:rPr>
        <w:t>règlement</w:t>
      </w:r>
      <w:proofErr w:type="gramEnd"/>
      <w:r w:rsidRPr="00722AEF">
        <w:rPr>
          <w:rFonts w:ascii="Marianne" w:eastAsiaTheme="minorHAnsi" w:hAnsi="Marianne" w:cs="Arial"/>
          <w:sz w:val="20"/>
          <w:szCs w:val="22"/>
          <w:lang w:eastAsia="en-US"/>
        </w:rPr>
        <w:t xml:space="preserve"> (UE) n° 1408/2013 de la Commission du 18 décembre 2013 relatif à l'application des articles 107 et 108 du TFUE aux aides de minimis dans le secteur de l'agriculture</w:t>
      </w:r>
    </w:p>
    <w:p w14:paraId="4D8B8322" w14:textId="77777777" w:rsidR="0048283B" w:rsidRPr="00165ED1" w:rsidRDefault="0048283B" w:rsidP="0048283B">
      <w:pPr>
        <w:numPr>
          <w:ilvl w:val="0"/>
          <w:numId w:val="1"/>
        </w:numPr>
        <w:spacing w:after="160"/>
        <w:contextualSpacing/>
        <w:jc w:val="left"/>
        <w:rPr>
          <w:rFonts w:ascii="Marianne" w:eastAsiaTheme="minorHAnsi" w:hAnsi="Marianne" w:cs="Arial"/>
          <w:sz w:val="18"/>
          <w:lang w:eastAsia="en-US"/>
        </w:rPr>
      </w:pPr>
      <w:proofErr w:type="gramStart"/>
      <w:r w:rsidRPr="00165ED1">
        <w:rPr>
          <w:rFonts w:ascii="Marianne" w:eastAsiaTheme="minorHAnsi" w:hAnsi="Marianne" w:cs="Arial"/>
          <w:sz w:val="18"/>
          <w:lang w:eastAsia="en-US"/>
        </w:rPr>
        <w:t>règlement</w:t>
      </w:r>
      <w:proofErr w:type="gramEnd"/>
      <w:r w:rsidRPr="00165ED1">
        <w:rPr>
          <w:rFonts w:ascii="Marianne" w:eastAsiaTheme="minorHAnsi" w:hAnsi="Marianne" w:cs="Arial"/>
          <w:sz w:val="18"/>
          <w:lang w:eastAsia="en-US"/>
        </w:rPr>
        <w:t xml:space="preserve"> (UE) n° 360/2012 de la Commission du 25 avril 2012 relatif à l'application des articles 107 et 108 du TFUE aux aides de minimis accordées à des entreprises fournissant des services d'intérêt économique général (SIEG).</w:t>
      </w:r>
    </w:p>
    <w:p w14:paraId="7C328A03" w14:textId="77777777" w:rsidR="0048283B" w:rsidRDefault="0048283B" w:rsidP="0048283B">
      <w:pPr>
        <w:spacing w:after="160" w:line="259" w:lineRule="auto"/>
        <w:contextualSpacing/>
        <w:jc w:val="left"/>
        <w:rPr>
          <w:rFonts w:ascii="Marianne" w:eastAsiaTheme="minorHAnsi" w:hAnsi="Marianne" w:cs="Arial"/>
          <w:sz w:val="20"/>
          <w:szCs w:val="22"/>
          <w:lang w:eastAsia="en-US"/>
        </w:rPr>
      </w:pPr>
    </w:p>
    <w:p w14:paraId="39E58D0D" w14:textId="77777777" w:rsidR="0048283B" w:rsidRDefault="0048283B" w:rsidP="0048283B">
      <w:pPr>
        <w:spacing w:after="160" w:line="259" w:lineRule="auto"/>
        <w:contextualSpacing/>
        <w:jc w:val="center"/>
        <w:rPr>
          <w:rFonts w:ascii="Marianne" w:eastAsiaTheme="minorHAnsi" w:hAnsi="Marianne" w:cs="Arial"/>
          <w:sz w:val="20"/>
          <w:szCs w:val="22"/>
          <w:lang w:eastAsia="en-US"/>
        </w:rPr>
      </w:pPr>
      <w:r>
        <w:rPr>
          <w:rFonts w:ascii="Marianne" w:eastAsiaTheme="minorHAnsi" w:hAnsi="Marianne" w:cs="Arial"/>
          <w:sz w:val="20"/>
          <w:szCs w:val="22"/>
          <w:lang w:eastAsia="en-US"/>
        </w:rPr>
        <w:t xml:space="preserve">Une liste des aides de </w:t>
      </w:r>
      <w:r w:rsidRPr="00722AEF">
        <w:rPr>
          <w:rFonts w:ascii="Marianne" w:eastAsiaTheme="minorHAnsi" w:hAnsi="Marianne" w:cs="Arial"/>
          <w:i/>
          <w:iCs/>
          <w:sz w:val="20"/>
          <w:szCs w:val="22"/>
          <w:lang w:eastAsia="en-US"/>
        </w:rPr>
        <w:t>minimis</w:t>
      </w:r>
      <w:r>
        <w:rPr>
          <w:rFonts w:ascii="Marianne" w:eastAsiaTheme="minorHAnsi" w:hAnsi="Marianne" w:cs="Arial"/>
          <w:sz w:val="20"/>
          <w:szCs w:val="22"/>
          <w:lang w:eastAsia="en-US"/>
        </w:rPr>
        <w:t xml:space="preserve"> (mise à jour annuellement) est disponible sur le site internet :</w:t>
      </w:r>
    </w:p>
    <w:p w14:paraId="44E4238B" w14:textId="6C458548" w:rsidR="0048283B" w:rsidRPr="0048283B" w:rsidRDefault="0048283B" w:rsidP="0048283B">
      <w:pPr>
        <w:spacing w:after="160" w:line="259" w:lineRule="auto"/>
        <w:contextualSpacing/>
        <w:jc w:val="center"/>
        <w:rPr>
          <w:rFonts w:ascii="Marianne" w:eastAsiaTheme="minorHAnsi" w:hAnsi="Marianne" w:cs="Arial"/>
          <w:sz w:val="20"/>
          <w:szCs w:val="22"/>
          <w:lang w:eastAsia="en-US"/>
        </w:rPr>
      </w:pPr>
      <w:r w:rsidRPr="00722AEF">
        <w:rPr>
          <w:rFonts w:ascii="Marianne" w:eastAsiaTheme="minorHAnsi" w:hAnsi="Marianne" w:cs="Arial"/>
          <w:b/>
          <w:bCs/>
          <w:i/>
          <w:iCs/>
          <w:color w:val="0000FF"/>
          <w:sz w:val="20"/>
          <w:szCs w:val="22"/>
          <w:lang w:eastAsia="en-US"/>
        </w:rPr>
        <w:t>europe-en-france.gouv.fr/</w:t>
      </w:r>
      <w:proofErr w:type="spellStart"/>
      <w:r w:rsidRPr="00722AEF">
        <w:rPr>
          <w:rFonts w:ascii="Marianne" w:eastAsiaTheme="minorHAnsi" w:hAnsi="Marianne" w:cs="Arial"/>
          <w:b/>
          <w:bCs/>
          <w:i/>
          <w:iCs/>
          <w:color w:val="0000FF"/>
          <w:sz w:val="20"/>
          <w:szCs w:val="22"/>
          <w:lang w:eastAsia="en-US"/>
        </w:rPr>
        <w:t>fr</w:t>
      </w:r>
      <w:proofErr w:type="spellEnd"/>
      <w:r w:rsidRPr="00722AEF">
        <w:rPr>
          <w:rFonts w:ascii="Marianne" w:eastAsiaTheme="minorHAnsi" w:hAnsi="Marianne" w:cs="Arial"/>
          <w:b/>
          <w:bCs/>
          <w:i/>
          <w:iCs/>
          <w:color w:val="0000FF"/>
          <w:sz w:val="20"/>
          <w:szCs w:val="22"/>
          <w:lang w:eastAsia="en-US"/>
        </w:rPr>
        <w:t>/aides-d-</w:t>
      </w:r>
      <w:proofErr w:type="spellStart"/>
      <w:r w:rsidRPr="00722AEF">
        <w:rPr>
          <w:rFonts w:ascii="Marianne" w:eastAsiaTheme="minorHAnsi" w:hAnsi="Marianne" w:cs="Arial"/>
          <w:b/>
          <w:bCs/>
          <w:i/>
          <w:iCs/>
          <w:color w:val="0000FF"/>
          <w:sz w:val="20"/>
          <w:szCs w:val="22"/>
          <w:lang w:eastAsia="en-US"/>
        </w:rPr>
        <w:t>etat</w:t>
      </w:r>
      <w:proofErr w:type="spellEnd"/>
      <w:r w:rsidRPr="00722AEF">
        <w:rPr>
          <w:rFonts w:ascii="Marianne" w:eastAsiaTheme="minorHAnsi" w:hAnsi="Marianne" w:cs="Arial"/>
          <w:b/>
          <w:bCs/>
          <w:i/>
          <w:iCs/>
          <w:color w:val="0000FF"/>
          <w:sz w:val="20"/>
          <w:szCs w:val="22"/>
          <w:lang w:eastAsia="en-US"/>
        </w:rPr>
        <w:t>/les-aides-de-minimis</w:t>
      </w:r>
    </w:p>
    <w:p w14:paraId="7F345718" w14:textId="77777777" w:rsidR="0048283B" w:rsidRPr="004C750E" w:rsidRDefault="0048283B" w:rsidP="0048283B">
      <w:pPr>
        <w:spacing w:after="160" w:line="259" w:lineRule="auto"/>
        <w:contextualSpacing/>
        <w:jc w:val="left"/>
        <w:rPr>
          <w:rFonts w:ascii="Marianne" w:eastAsiaTheme="minorHAnsi" w:hAnsi="Marianne" w:cs="Arial"/>
          <w:sz w:val="14"/>
          <w:szCs w:val="22"/>
          <w:lang w:eastAsia="en-US"/>
        </w:rPr>
      </w:pPr>
    </w:p>
    <w:tbl>
      <w:tblPr>
        <w:tblStyle w:val="Grilledutableau21"/>
        <w:tblW w:w="9776" w:type="dxa"/>
        <w:tblLook w:val="04A0" w:firstRow="1" w:lastRow="0" w:firstColumn="1" w:lastColumn="0" w:noHBand="0" w:noVBand="1"/>
      </w:tblPr>
      <w:tblGrid>
        <w:gridCol w:w="1598"/>
        <w:gridCol w:w="1598"/>
        <w:gridCol w:w="1598"/>
        <w:gridCol w:w="1598"/>
        <w:gridCol w:w="1598"/>
        <w:gridCol w:w="1786"/>
      </w:tblGrid>
      <w:tr w:rsidR="0048283B" w:rsidRPr="00523BB2" w14:paraId="2FDFB012" w14:textId="77777777" w:rsidTr="0048283B">
        <w:trPr>
          <w:trHeight w:val="496"/>
        </w:trPr>
        <w:tc>
          <w:tcPr>
            <w:tcW w:w="1598" w:type="dxa"/>
            <w:shd w:val="clear" w:color="auto" w:fill="E7E6E6" w:themeFill="background2"/>
            <w:noWrap/>
            <w:vAlign w:val="center"/>
            <w:hideMark/>
          </w:tcPr>
          <w:p w14:paraId="15FE3E7D" w14:textId="77777777" w:rsidR="0048283B" w:rsidRPr="00523BB2" w:rsidRDefault="0048283B" w:rsidP="00347592">
            <w:pPr>
              <w:jc w:val="left"/>
              <w:rPr>
                <w:rFonts w:ascii="Marianne" w:hAnsi="Marianne"/>
                <w:b/>
                <w:bCs/>
              </w:rPr>
            </w:pPr>
          </w:p>
        </w:tc>
        <w:tc>
          <w:tcPr>
            <w:tcW w:w="1598" w:type="dxa"/>
            <w:shd w:val="clear" w:color="auto" w:fill="E7E6E6" w:themeFill="background2"/>
            <w:vAlign w:val="center"/>
            <w:hideMark/>
          </w:tcPr>
          <w:p w14:paraId="55B0042C" w14:textId="77777777" w:rsidR="0048283B" w:rsidRPr="00523BB2" w:rsidRDefault="0048283B" w:rsidP="00347592">
            <w:pPr>
              <w:jc w:val="left"/>
              <w:rPr>
                <w:rFonts w:ascii="Marianne" w:hAnsi="Marianne"/>
                <w:b/>
                <w:bCs/>
              </w:rPr>
            </w:pPr>
            <w:r w:rsidRPr="00523BB2">
              <w:rPr>
                <w:rFonts w:ascii="Marianne" w:hAnsi="Marianne"/>
                <w:b/>
                <w:bCs/>
              </w:rPr>
              <w:t>Date de notification ou de la demande de l’aide</w:t>
            </w:r>
          </w:p>
        </w:tc>
        <w:tc>
          <w:tcPr>
            <w:tcW w:w="1598" w:type="dxa"/>
            <w:shd w:val="clear" w:color="auto" w:fill="E7E6E6" w:themeFill="background2"/>
            <w:vAlign w:val="center"/>
            <w:hideMark/>
          </w:tcPr>
          <w:p w14:paraId="5C9CDFC1" w14:textId="77777777" w:rsidR="0048283B" w:rsidRPr="00523BB2" w:rsidRDefault="0048283B" w:rsidP="00347592">
            <w:pPr>
              <w:jc w:val="left"/>
              <w:rPr>
                <w:rFonts w:ascii="Marianne" w:hAnsi="Marianne"/>
                <w:b/>
                <w:bCs/>
              </w:rPr>
            </w:pPr>
            <w:r w:rsidRPr="00523BB2">
              <w:rPr>
                <w:rFonts w:ascii="Marianne" w:hAnsi="Marianne"/>
                <w:b/>
                <w:bCs/>
              </w:rPr>
              <w:t>Nom du dispositif d’aide</w:t>
            </w:r>
          </w:p>
        </w:tc>
        <w:tc>
          <w:tcPr>
            <w:tcW w:w="1598" w:type="dxa"/>
            <w:shd w:val="clear" w:color="auto" w:fill="E7E6E6" w:themeFill="background2"/>
            <w:vAlign w:val="center"/>
            <w:hideMark/>
          </w:tcPr>
          <w:p w14:paraId="0940CBCE" w14:textId="77777777" w:rsidR="0048283B" w:rsidRPr="00523BB2" w:rsidRDefault="0048283B" w:rsidP="00347592">
            <w:pPr>
              <w:jc w:val="left"/>
              <w:rPr>
                <w:rFonts w:ascii="Marianne" w:hAnsi="Marianne"/>
                <w:b/>
                <w:bCs/>
              </w:rPr>
            </w:pPr>
            <w:r w:rsidRPr="00523BB2">
              <w:rPr>
                <w:rFonts w:ascii="Marianne" w:hAnsi="Marianne"/>
                <w:b/>
                <w:bCs/>
              </w:rPr>
              <w:t>Organisme financeur</w:t>
            </w:r>
          </w:p>
        </w:tc>
        <w:tc>
          <w:tcPr>
            <w:tcW w:w="1598" w:type="dxa"/>
            <w:shd w:val="clear" w:color="auto" w:fill="E7E6E6" w:themeFill="background2"/>
            <w:vAlign w:val="center"/>
            <w:hideMark/>
          </w:tcPr>
          <w:p w14:paraId="15D74567" w14:textId="77777777" w:rsidR="0048283B" w:rsidRPr="00523BB2" w:rsidRDefault="0048283B" w:rsidP="00347592">
            <w:pPr>
              <w:jc w:val="left"/>
              <w:rPr>
                <w:rFonts w:ascii="Marianne" w:hAnsi="Marianne"/>
                <w:b/>
                <w:bCs/>
              </w:rPr>
            </w:pPr>
            <w:r w:rsidRPr="00523BB2">
              <w:rPr>
                <w:rFonts w:ascii="Marianne" w:hAnsi="Marianne"/>
                <w:b/>
                <w:bCs/>
              </w:rPr>
              <w:t>Montant global versé et année</w:t>
            </w:r>
          </w:p>
        </w:tc>
        <w:tc>
          <w:tcPr>
            <w:tcW w:w="1786" w:type="dxa"/>
            <w:shd w:val="clear" w:color="auto" w:fill="E7E6E6" w:themeFill="background2"/>
            <w:vAlign w:val="center"/>
            <w:hideMark/>
          </w:tcPr>
          <w:p w14:paraId="7E8E304B" w14:textId="77777777" w:rsidR="0048283B" w:rsidRPr="00523BB2" w:rsidRDefault="0048283B" w:rsidP="00347592">
            <w:pPr>
              <w:jc w:val="left"/>
              <w:rPr>
                <w:rFonts w:ascii="Marianne" w:hAnsi="Marianne"/>
                <w:b/>
                <w:bCs/>
              </w:rPr>
            </w:pPr>
            <w:r w:rsidRPr="00523BB2">
              <w:rPr>
                <w:rFonts w:ascii="Marianne" w:hAnsi="Marianne"/>
                <w:b/>
                <w:bCs/>
              </w:rPr>
              <w:t>TOTAL</w:t>
            </w:r>
          </w:p>
        </w:tc>
      </w:tr>
      <w:tr w:rsidR="0048283B" w:rsidRPr="00523BB2" w14:paraId="68E36642" w14:textId="77777777" w:rsidTr="0048283B">
        <w:trPr>
          <w:trHeight w:val="496"/>
        </w:trPr>
        <w:tc>
          <w:tcPr>
            <w:tcW w:w="1598" w:type="dxa"/>
            <w:vMerge w:val="restart"/>
            <w:shd w:val="clear" w:color="auto" w:fill="E7E6E6" w:themeFill="background2"/>
            <w:vAlign w:val="center"/>
            <w:hideMark/>
          </w:tcPr>
          <w:p w14:paraId="33728213" w14:textId="77777777" w:rsidR="0048283B" w:rsidRPr="00523BB2" w:rsidRDefault="0048283B" w:rsidP="00347592">
            <w:pPr>
              <w:jc w:val="left"/>
              <w:rPr>
                <w:rFonts w:ascii="Marianne" w:hAnsi="Marianne"/>
                <w:b/>
                <w:bCs/>
              </w:rPr>
            </w:pPr>
            <w:r w:rsidRPr="00523BB2">
              <w:rPr>
                <w:rFonts w:ascii="Marianne" w:hAnsi="Marianne"/>
                <w:b/>
                <w:bCs/>
              </w:rPr>
              <w:t>Aides de minimis obtenues</w:t>
            </w:r>
          </w:p>
        </w:tc>
        <w:tc>
          <w:tcPr>
            <w:tcW w:w="1598" w:type="dxa"/>
            <w:noWrap/>
            <w:vAlign w:val="center"/>
            <w:hideMark/>
          </w:tcPr>
          <w:p w14:paraId="4AF4DD15" w14:textId="77777777" w:rsidR="0048283B" w:rsidRPr="00523BB2" w:rsidRDefault="0048283B" w:rsidP="00347592">
            <w:pPr>
              <w:jc w:val="left"/>
              <w:rPr>
                <w:rFonts w:ascii="Marianne" w:hAnsi="Marianne"/>
                <w:b/>
                <w:bCs/>
              </w:rPr>
            </w:pPr>
          </w:p>
          <w:p w14:paraId="2ED241BA" w14:textId="77777777" w:rsidR="0048283B" w:rsidRPr="00523BB2" w:rsidRDefault="0048283B" w:rsidP="00347592">
            <w:pPr>
              <w:jc w:val="left"/>
              <w:rPr>
                <w:rFonts w:ascii="Marianne" w:hAnsi="Marianne"/>
                <w:b/>
                <w:bCs/>
              </w:rPr>
            </w:pPr>
          </w:p>
        </w:tc>
        <w:tc>
          <w:tcPr>
            <w:tcW w:w="1598" w:type="dxa"/>
            <w:noWrap/>
            <w:vAlign w:val="center"/>
            <w:hideMark/>
          </w:tcPr>
          <w:p w14:paraId="533040E7" w14:textId="77777777" w:rsidR="0048283B" w:rsidRPr="00523BB2" w:rsidRDefault="0048283B" w:rsidP="00347592">
            <w:pPr>
              <w:jc w:val="left"/>
              <w:rPr>
                <w:rFonts w:ascii="Marianne" w:hAnsi="Marianne"/>
                <w:b/>
                <w:bCs/>
              </w:rPr>
            </w:pPr>
          </w:p>
        </w:tc>
        <w:tc>
          <w:tcPr>
            <w:tcW w:w="1598" w:type="dxa"/>
            <w:noWrap/>
            <w:vAlign w:val="center"/>
            <w:hideMark/>
          </w:tcPr>
          <w:p w14:paraId="7D36D0EE" w14:textId="77777777" w:rsidR="0048283B" w:rsidRPr="00523BB2" w:rsidRDefault="0048283B" w:rsidP="00347592">
            <w:pPr>
              <w:jc w:val="left"/>
              <w:rPr>
                <w:rFonts w:ascii="Marianne" w:hAnsi="Marianne"/>
                <w:b/>
                <w:bCs/>
              </w:rPr>
            </w:pPr>
          </w:p>
        </w:tc>
        <w:tc>
          <w:tcPr>
            <w:tcW w:w="1598" w:type="dxa"/>
            <w:noWrap/>
            <w:vAlign w:val="center"/>
            <w:hideMark/>
          </w:tcPr>
          <w:p w14:paraId="3AFA33B2" w14:textId="77777777" w:rsidR="0048283B" w:rsidRPr="00523BB2" w:rsidRDefault="0048283B" w:rsidP="00347592">
            <w:pPr>
              <w:jc w:val="left"/>
              <w:rPr>
                <w:rFonts w:ascii="Marianne" w:hAnsi="Marianne"/>
                <w:b/>
                <w:bCs/>
              </w:rPr>
            </w:pPr>
          </w:p>
        </w:tc>
        <w:tc>
          <w:tcPr>
            <w:tcW w:w="1786" w:type="dxa"/>
            <w:shd w:val="clear" w:color="auto" w:fill="E7E6E6" w:themeFill="background2"/>
            <w:noWrap/>
            <w:vAlign w:val="center"/>
            <w:hideMark/>
          </w:tcPr>
          <w:p w14:paraId="2B9E099C" w14:textId="77777777" w:rsidR="0048283B" w:rsidRPr="00523BB2" w:rsidRDefault="0048283B" w:rsidP="00347592">
            <w:pPr>
              <w:jc w:val="left"/>
              <w:rPr>
                <w:rFonts w:ascii="Marianne" w:hAnsi="Marianne"/>
                <w:b/>
                <w:bCs/>
              </w:rPr>
            </w:pPr>
          </w:p>
        </w:tc>
      </w:tr>
      <w:tr w:rsidR="0048283B" w:rsidRPr="00523BB2" w14:paraId="15D06D12" w14:textId="77777777" w:rsidTr="0048283B">
        <w:trPr>
          <w:trHeight w:val="496"/>
        </w:trPr>
        <w:tc>
          <w:tcPr>
            <w:tcW w:w="1598" w:type="dxa"/>
            <w:vMerge/>
            <w:shd w:val="clear" w:color="auto" w:fill="E7E6E6" w:themeFill="background2"/>
            <w:vAlign w:val="center"/>
            <w:hideMark/>
          </w:tcPr>
          <w:p w14:paraId="76D6E1D7" w14:textId="77777777" w:rsidR="0048283B" w:rsidRPr="00523BB2" w:rsidRDefault="0048283B" w:rsidP="00347592">
            <w:pPr>
              <w:jc w:val="left"/>
              <w:rPr>
                <w:rFonts w:ascii="Marianne" w:hAnsi="Marianne"/>
                <w:b/>
                <w:bCs/>
              </w:rPr>
            </w:pPr>
          </w:p>
        </w:tc>
        <w:tc>
          <w:tcPr>
            <w:tcW w:w="1598" w:type="dxa"/>
            <w:noWrap/>
            <w:vAlign w:val="center"/>
            <w:hideMark/>
          </w:tcPr>
          <w:p w14:paraId="2CA2FC94" w14:textId="77777777" w:rsidR="0048283B" w:rsidRPr="00523BB2" w:rsidRDefault="0048283B" w:rsidP="00347592">
            <w:pPr>
              <w:jc w:val="left"/>
              <w:rPr>
                <w:rFonts w:ascii="Marianne" w:hAnsi="Marianne"/>
                <w:b/>
                <w:bCs/>
              </w:rPr>
            </w:pPr>
          </w:p>
        </w:tc>
        <w:tc>
          <w:tcPr>
            <w:tcW w:w="1598" w:type="dxa"/>
            <w:noWrap/>
            <w:vAlign w:val="center"/>
            <w:hideMark/>
          </w:tcPr>
          <w:p w14:paraId="03C07CD5" w14:textId="77777777" w:rsidR="0048283B" w:rsidRPr="00523BB2" w:rsidRDefault="0048283B" w:rsidP="00347592">
            <w:pPr>
              <w:jc w:val="left"/>
              <w:rPr>
                <w:rFonts w:ascii="Marianne" w:hAnsi="Marianne"/>
                <w:b/>
                <w:bCs/>
              </w:rPr>
            </w:pPr>
          </w:p>
        </w:tc>
        <w:tc>
          <w:tcPr>
            <w:tcW w:w="1598" w:type="dxa"/>
            <w:noWrap/>
            <w:vAlign w:val="center"/>
            <w:hideMark/>
          </w:tcPr>
          <w:p w14:paraId="0A819A4D" w14:textId="77777777" w:rsidR="0048283B" w:rsidRPr="00523BB2" w:rsidRDefault="0048283B" w:rsidP="00347592">
            <w:pPr>
              <w:jc w:val="left"/>
              <w:rPr>
                <w:rFonts w:ascii="Marianne" w:hAnsi="Marianne"/>
                <w:b/>
                <w:bCs/>
              </w:rPr>
            </w:pPr>
          </w:p>
        </w:tc>
        <w:tc>
          <w:tcPr>
            <w:tcW w:w="1598" w:type="dxa"/>
            <w:noWrap/>
            <w:vAlign w:val="center"/>
            <w:hideMark/>
          </w:tcPr>
          <w:p w14:paraId="290921D0" w14:textId="77777777" w:rsidR="0048283B" w:rsidRPr="00523BB2" w:rsidRDefault="0048283B" w:rsidP="00347592">
            <w:pPr>
              <w:jc w:val="left"/>
              <w:rPr>
                <w:rFonts w:ascii="Marianne" w:hAnsi="Marianne"/>
                <w:b/>
                <w:bCs/>
              </w:rPr>
            </w:pPr>
          </w:p>
        </w:tc>
        <w:tc>
          <w:tcPr>
            <w:tcW w:w="1786" w:type="dxa"/>
            <w:shd w:val="clear" w:color="auto" w:fill="E7E6E6" w:themeFill="background2"/>
            <w:noWrap/>
            <w:vAlign w:val="center"/>
            <w:hideMark/>
          </w:tcPr>
          <w:p w14:paraId="5E62F7FC" w14:textId="77777777" w:rsidR="0048283B" w:rsidRPr="00523BB2" w:rsidRDefault="0048283B" w:rsidP="00347592">
            <w:pPr>
              <w:jc w:val="left"/>
              <w:rPr>
                <w:rFonts w:ascii="Marianne" w:hAnsi="Marianne"/>
                <w:b/>
                <w:bCs/>
              </w:rPr>
            </w:pPr>
          </w:p>
        </w:tc>
      </w:tr>
      <w:tr w:rsidR="0048283B" w:rsidRPr="00523BB2" w14:paraId="6F58208A" w14:textId="77777777" w:rsidTr="0048283B">
        <w:trPr>
          <w:trHeight w:val="496"/>
        </w:trPr>
        <w:tc>
          <w:tcPr>
            <w:tcW w:w="1598" w:type="dxa"/>
            <w:vMerge/>
            <w:shd w:val="clear" w:color="auto" w:fill="E7E6E6" w:themeFill="background2"/>
            <w:vAlign w:val="center"/>
            <w:hideMark/>
          </w:tcPr>
          <w:p w14:paraId="77F4FBF1" w14:textId="77777777" w:rsidR="0048283B" w:rsidRPr="00523BB2" w:rsidRDefault="0048283B" w:rsidP="00347592">
            <w:pPr>
              <w:jc w:val="left"/>
              <w:rPr>
                <w:rFonts w:ascii="Marianne" w:hAnsi="Marianne"/>
                <w:b/>
                <w:bCs/>
              </w:rPr>
            </w:pPr>
          </w:p>
        </w:tc>
        <w:tc>
          <w:tcPr>
            <w:tcW w:w="1598" w:type="dxa"/>
            <w:noWrap/>
            <w:vAlign w:val="center"/>
            <w:hideMark/>
          </w:tcPr>
          <w:p w14:paraId="0C72336E" w14:textId="77777777" w:rsidR="0048283B" w:rsidRPr="00523BB2" w:rsidRDefault="0048283B" w:rsidP="00347592">
            <w:pPr>
              <w:jc w:val="left"/>
              <w:rPr>
                <w:rFonts w:ascii="Marianne" w:hAnsi="Marianne"/>
                <w:b/>
                <w:bCs/>
              </w:rPr>
            </w:pPr>
          </w:p>
        </w:tc>
        <w:tc>
          <w:tcPr>
            <w:tcW w:w="1598" w:type="dxa"/>
            <w:noWrap/>
            <w:vAlign w:val="center"/>
            <w:hideMark/>
          </w:tcPr>
          <w:p w14:paraId="142BC593" w14:textId="77777777" w:rsidR="0048283B" w:rsidRPr="00523BB2" w:rsidRDefault="0048283B" w:rsidP="00347592">
            <w:pPr>
              <w:jc w:val="left"/>
              <w:rPr>
                <w:rFonts w:ascii="Marianne" w:hAnsi="Marianne"/>
                <w:b/>
                <w:bCs/>
              </w:rPr>
            </w:pPr>
          </w:p>
        </w:tc>
        <w:tc>
          <w:tcPr>
            <w:tcW w:w="1598" w:type="dxa"/>
            <w:noWrap/>
            <w:vAlign w:val="center"/>
            <w:hideMark/>
          </w:tcPr>
          <w:p w14:paraId="6E475E3C" w14:textId="77777777" w:rsidR="0048283B" w:rsidRPr="00523BB2" w:rsidRDefault="0048283B" w:rsidP="00347592">
            <w:pPr>
              <w:jc w:val="left"/>
              <w:rPr>
                <w:rFonts w:ascii="Marianne" w:hAnsi="Marianne"/>
                <w:b/>
                <w:bCs/>
              </w:rPr>
            </w:pPr>
          </w:p>
        </w:tc>
        <w:tc>
          <w:tcPr>
            <w:tcW w:w="1598" w:type="dxa"/>
            <w:noWrap/>
            <w:vAlign w:val="center"/>
            <w:hideMark/>
          </w:tcPr>
          <w:p w14:paraId="42F708BA" w14:textId="77777777" w:rsidR="0048283B" w:rsidRPr="00523BB2" w:rsidRDefault="0048283B" w:rsidP="00347592">
            <w:pPr>
              <w:jc w:val="left"/>
              <w:rPr>
                <w:rFonts w:ascii="Marianne" w:hAnsi="Marianne"/>
                <w:b/>
                <w:bCs/>
              </w:rPr>
            </w:pPr>
          </w:p>
        </w:tc>
        <w:tc>
          <w:tcPr>
            <w:tcW w:w="1786" w:type="dxa"/>
            <w:shd w:val="clear" w:color="auto" w:fill="E7E6E6" w:themeFill="background2"/>
            <w:noWrap/>
            <w:vAlign w:val="center"/>
            <w:hideMark/>
          </w:tcPr>
          <w:p w14:paraId="1A1694D3" w14:textId="77777777" w:rsidR="0048283B" w:rsidRPr="00523BB2" w:rsidRDefault="0048283B" w:rsidP="00347592">
            <w:pPr>
              <w:jc w:val="left"/>
              <w:rPr>
                <w:rFonts w:ascii="Marianne" w:hAnsi="Marianne"/>
                <w:b/>
                <w:bCs/>
              </w:rPr>
            </w:pPr>
          </w:p>
        </w:tc>
      </w:tr>
      <w:tr w:rsidR="0048283B" w:rsidRPr="00523BB2" w14:paraId="09A7E104" w14:textId="77777777" w:rsidTr="0048283B">
        <w:trPr>
          <w:trHeight w:val="496"/>
        </w:trPr>
        <w:tc>
          <w:tcPr>
            <w:tcW w:w="1598" w:type="dxa"/>
            <w:vMerge/>
            <w:shd w:val="clear" w:color="auto" w:fill="E7E6E6" w:themeFill="background2"/>
            <w:vAlign w:val="center"/>
            <w:hideMark/>
          </w:tcPr>
          <w:p w14:paraId="22E54FB0" w14:textId="77777777" w:rsidR="0048283B" w:rsidRPr="00523BB2" w:rsidRDefault="0048283B" w:rsidP="00347592">
            <w:pPr>
              <w:jc w:val="left"/>
              <w:rPr>
                <w:rFonts w:ascii="Marianne" w:hAnsi="Marianne"/>
                <w:b/>
                <w:bCs/>
              </w:rPr>
            </w:pPr>
          </w:p>
        </w:tc>
        <w:tc>
          <w:tcPr>
            <w:tcW w:w="1598" w:type="dxa"/>
            <w:noWrap/>
            <w:vAlign w:val="center"/>
            <w:hideMark/>
          </w:tcPr>
          <w:p w14:paraId="522EC8A9" w14:textId="77777777" w:rsidR="0048283B" w:rsidRPr="00523BB2" w:rsidRDefault="0048283B" w:rsidP="00347592">
            <w:pPr>
              <w:jc w:val="left"/>
              <w:rPr>
                <w:rFonts w:ascii="Marianne" w:hAnsi="Marianne"/>
                <w:b/>
                <w:bCs/>
              </w:rPr>
            </w:pPr>
          </w:p>
          <w:p w14:paraId="67D4DE4C" w14:textId="77777777" w:rsidR="0048283B" w:rsidRPr="00523BB2" w:rsidRDefault="0048283B" w:rsidP="00347592">
            <w:pPr>
              <w:jc w:val="left"/>
              <w:rPr>
                <w:rFonts w:ascii="Marianne" w:hAnsi="Marianne"/>
                <w:b/>
                <w:bCs/>
              </w:rPr>
            </w:pPr>
          </w:p>
        </w:tc>
        <w:tc>
          <w:tcPr>
            <w:tcW w:w="1598" w:type="dxa"/>
            <w:noWrap/>
            <w:vAlign w:val="center"/>
            <w:hideMark/>
          </w:tcPr>
          <w:p w14:paraId="6C6100D1" w14:textId="77777777" w:rsidR="0048283B" w:rsidRPr="00523BB2" w:rsidRDefault="0048283B" w:rsidP="00347592">
            <w:pPr>
              <w:jc w:val="left"/>
              <w:rPr>
                <w:rFonts w:ascii="Marianne" w:hAnsi="Marianne"/>
                <w:b/>
                <w:bCs/>
              </w:rPr>
            </w:pPr>
          </w:p>
        </w:tc>
        <w:tc>
          <w:tcPr>
            <w:tcW w:w="1598" w:type="dxa"/>
            <w:noWrap/>
            <w:vAlign w:val="center"/>
            <w:hideMark/>
          </w:tcPr>
          <w:p w14:paraId="606951C0" w14:textId="77777777" w:rsidR="0048283B" w:rsidRPr="00523BB2" w:rsidRDefault="0048283B" w:rsidP="00347592">
            <w:pPr>
              <w:jc w:val="left"/>
              <w:rPr>
                <w:rFonts w:ascii="Marianne" w:hAnsi="Marianne"/>
                <w:b/>
                <w:bCs/>
              </w:rPr>
            </w:pPr>
          </w:p>
        </w:tc>
        <w:tc>
          <w:tcPr>
            <w:tcW w:w="1598" w:type="dxa"/>
            <w:noWrap/>
            <w:vAlign w:val="center"/>
            <w:hideMark/>
          </w:tcPr>
          <w:p w14:paraId="43722E75" w14:textId="77777777" w:rsidR="0048283B" w:rsidRPr="00523BB2" w:rsidRDefault="0048283B" w:rsidP="00347592">
            <w:pPr>
              <w:jc w:val="left"/>
              <w:rPr>
                <w:rFonts w:ascii="Marianne" w:hAnsi="Marianne"/>
                <w:b/>
                <w:bCs/>
              </w:rPr>
            </w:pPr>
          </w:p>
        </w:tc>
        <w:tc>
          <w:tcPr>
            <w:tcW w:w="1786" w:type="dxa"/>
            <w:shd w:val="clear" w:color="auto" w:fill="E7E6E6" w:themeFill="background2"/>
            <w:noWrap/>
            <w:vAlign w:val="center"/>
            <w:hideMark/>
          </w:tcPr>
          <w:p w14:paraId="0E6D1413" w14:textId="77777777" w:rsidR="0048283B" w:rsidRPr="00523BB2" w:rsidRDefault="0048283B" w:rsidP="00347592">
            <w:pPr>
              <w:jc w:val="left"/>
              <w:rPr>
                <w:rFonts w:ascii="Marianne" w:hAnsi="Marianne"/>
                <w:b/>
                <w:bCs/>
              </w:rPr>
            </w:pPr>
          </w:p>
        </w:tc>
      </w:tr>
      <w:tr w:rsidR="0048283B" w:rsidRPr="00523BB2" w14:paraId="69AEF08B" w14:textId="77777777" w:rsidTr="0048283B">
        <w:trPr>
          <w:trHeight w:val="496"/>
        </w:trPr>
        <w:tc>
          <w:tcPr>
            <w:tcW w:w="1598" w:type="dxa"/>
            <w:vMerge/>
            <w:shd w:val="clear" w:color="auto" w:fill="E7E6E6" w:themeFill="background2"/>
            <w:vAlign w:val="center"/>
            <w:hideMark/>
          </w:tcPr>
          <w:p w14:paraId="08700E34" w14:textId="77777777" w:rsidR="0048283B" w:rsidRPr="00523BB2" w:rsidRDefault="0048283B" w:rsidP="00347592">
            <w:pPr>
              <w:jc w:val="left"/>
              <w:rPr>
                <w:rFonts w:ascii="Marianne" w:hAnsi="Marianne"/>
                <w:b/>
                <w:bCs/>
              </w:rPr>
            </w:pPr>
          </w:p>
        </w:tc>
        <w:tc>
          <w:tcPr>
            <w:tcW w:w="1598" w:type="dxa"/>
            <w:noWrap/>
            <w:vAlign w:val="center"/>
            <w:hideMark/>
          </w:tcPr>
          <w:p w14:paraId="4DDD99C3" w14:textId="77777777" w:rsidR="0048283B" w:rsidRPr="00523BB2" w:rsidRDefault="0048283B" w:rsidP="00347592">
            <w:pPr>
              <w:jc w:val="left"/>
              <w:rPr>
                <w:rFonts w:ascii="Marianne" w:hAnsi="Marianne"/>
                <w:b/>
                <w:bCs/>
              </w:rPr>
            </w:pPr>
          </w:p>
          <w:p w14:paraId="4960A282" w14:textId="77777777" w:rsidR="0048283B" w:rsidRPr="00523BB2" w:rsidRDefault="0048283B" w:rsidP="00347592">
            <w:pPr>
              <w:jc w:val="left"/>
              <w:rPr>
                <w:rFonts w:ascii="Marianne" w:hAnsi="Marianne"/>
                <w:b/>
                <w:bCs/>
              </w:rPr>
            </w:pPr>
          </w:p>
        </w:tc>
        <w:tc>
          <w:tcPr>
            <w:tcW w:w="1598" w:type="dxa"/>
            <w:noWrap/>
            <w:vAlign w:val="center"/>
            <w:hideMark/>
          </w:tcPr>
          <w:p w14:paraId="1B4738CF" w14:textId="77777777" w:rsidR="0048283B" w:rsidRPr="00523BB2" w:rsidRDefault="0048283B" w:rsidP="00347592">
            <w:pPr>
              <w:jc w:val="left"/>
              <w:rPr>
                <w:rFonts w:ascii="Marianne" w:hAnsi="Marianne"/>
                <w:b/>
                <w:bCs/>
              </w:rPr>
            </w:pPr>
          </w:p>
        </w:tc>
        <w:tc>
          <w:tcPr>
            <w:tcW w:w="1598" w:type="dxa"/>
            <w:noWrap/>
            <w:vAlign w:val="center"/>
            <w:hideMark/>
          </w:tcPr>
          <w:p w14:paraId="165B200A" w14:textId="77777777" w:rsidR="0048283B" w:rsidRPr="00523BB2" w:rsidRDefault="0048283B" w:rsidP="00347592">
            <w:pPr>
              <w:jc w:val="left"/>
              <w:rPr>
                <w:rFonts w:ascii="Marianne" w:hAnsi="Marianne"/>
                <w:b/>
                <w:bCs/>
              </w:rPr>
            </w:pPr>
          </w:p>
        </w:tc>
        <w:tc>
          <w:tcPr>
            <w:tcW w:w="1598" w:type="dxa"/>
            <w:noWrap/>
            <w:vAlign w:val="center"/>
            <w:hideMark/>
          </w:tcPr>
          <w:p w14:paraId="40E8D402" w14:textId="77777777" w:rsidR="0048283B" w:rsidRPr="00523BB2" w:rsidRDefault="0048283B" w:rsidP="00347592">
            <w:pPr>
              <w:jc w:val="left"/>
              <w:rPr>
                <w:rFonts w:ascii="Marianne" w:hAnsi="Marianne"/>
                <w:b/>
                <w:bCs/>
              </w:rPr>
            </w:pPr>
          </w:p>
        </w:tc>
        <w:tc>
          <w:tcPr>
            <w:tcW w:w="1786" w:type="dxa"/>
            <w:shd w:val="clear" w:color="auto" w:fill="E7E6E6" w:themeFill="background2"/>
            <w:noWrap/>
            <w:vAlign w:val="center"/>
            <w:hideMark/>
          </w:tcPr>
          <w:p w14:paraId="3F1A294B" w14:textId="77777777" w:rsidR="0048283B" w:rsidRPr="00523BB2" w:rsidRDefault="0048283B" w:rsidP="00347592">
            <w:pPr>
              <w:jc w:val="left"/>
              <w:rPr>
                <w:rFonts w:ascii="Marianne" w:hAnsi="Marianne"/>
                <w:b/>
                <w:bCs/>
              </w:rPr>
            </w:pPr>
          </w:p>
        </w:tc>
      </w:tr>
      <w:tr w:rsidR="0048283B" w:rsidRPr="00523BB2" w14:paraId="51D82A13" w14:textId="77777777" w:rsidTr="0048283B">
        <w:trPr>
          <w:trHeight w:val="496"/>
        </w:trPr>
        <w:tc>
          <w:tcPr>
            <w:tcW w:w="1598" w:type="dxa"/>
            <w:vMerge w:val="restart"/>
            <w:shd w:val="clear" w:color="auto" w:fill="E7E6E6" w:themeFill="background2"/>
            <w:vAlign w:val="center"/>
            <w:hideMark/>
          </w:tcPr>
          <w:p w14:paraId="774EFD94" w14:textId="77777777" w:rsidR="0048283B" w:rsidRPr="00523BB2" w:rsidRDefault="0048283B" w:rsidP="00347592">
            <w:pPr>
              <w:jc w:val="left"/>
              <w:rPr>
                <w:rFonts w:ascii="Marianne" w:hAnsi="Marianne"/>
                <w:b/>
                <w:bCs/>
              </w:rPr>
            </w:pPr>
            <w:r w:rsidRPr="00523BB2">
              <w:rPr>
                <w:rFonts w:ascii="Marianne" w:hAnsi="Marianne"/>
                <w:b/>
                <w:bCs/>
              </w:rPr>
              <w:t>Demande d’aide en cours de traitement</w:t>
            </w:r>
          </w:p>
        </w:tc>
        <w:tc>
          <w:tcPr>
            <w:tcW w:w="1598" w:type="dxa"/>
            <w:noWrap/>
            <w:vAlign w:val="center"/>
            <w:hideMark/>
          </w:tcPr>
          <w:p w14:paraId="2C6304FD" w14:textId="77777777" w:rsidR="0048283B" w:rsidRPr="00523BB2" w:rsidRDefault="0048283B" w:rsidP="00347592">
            <w:pPr>
              <w:jc w:val="left"/>
              <w:rPr>
                <w:rFonts w:ascii="Marianne" w:hAnsi="Marianne"/>
                <w:b/>
                <w:bCs/>
              </w:rPr>
            </w:pPr>
          </w:p>
        </w:tc>
        <w:tc>
          <w:tcPr>
            <w:tcW w:w="1598" w:type="dxa"/>
            <w:noWrap/>
            <w:vAlign w:val="center"/>
            <w:hideMark/>
          </w:tcPr>
          <w:p w14:paraId="6DC318E0" w14:textId="77777777" w:rsidR="0048283B" w:rsidRPr="00523BB2" w:rsidRDefault="0048283B" w:rsidP="00347592">
            <w:pPr>
              <w:jc w:val="left"/>
              <w:rPr>
                <w:rFonts w:ascii="Marianne" w:hAnsi="Marianne"/>
                <w:b/>
                <w:bCs/>
              </w:rPr>
            </w:pPr>
          </w:p>
        </w:tc>
        <w:tc>
          <w:tcPr>
            <w:tcW w:w="1598" w:type="dxa"/>
            <w:noWrap/>
            <w:vAlign w:val="center"/>
            <w:hideMark/>
          </w:tcPr>
          <w:p w14:paraId="709E47B4" w14:textId="77777777" w:rsidR="0048283B" w:rsidRPr="00523BB2" w:rsidRDefault="0048283B" w:rsidP="00347592">
            <w:pPr>
              <w:jc w:val="left"/>
              <w:rPr>
                <w:rFonts w:ascii="Marianne" w:hAnsi="Marianne"/>
                <w:b/>
                <w:bCs/>
              </w:rPr>
            </w:pPr>
          </w:p>
        </w:tc>
        <w:tc>
          <w:tcPr>
            <w:tcW w:w="1598" w:type="dxa"/>
            <w:noWrap/>
            <w:vAlign w:val="center"/>
            <w:hideMark/>
          </w:tcPr>
          <w:p w14:paraId="0331A7D3" w14:textId="77777777" w:rsidR="0048283B" w:rsidRPr="00523BB2" w:rsidRDefault="0048283B" w:rsidP="00347592">
            <w:pPr>
              <w:jc w:val="left"/>
              <w:rPr>
                <w:rFonts w:ascii="Marianne" w:hAnsi="Marianne"/>
                <w:b/>
                <w:bCs/>
              </w:rPr>
            </w:pPr>
          </w:p>
        </w:tc>
        <w:tc>
          <w:tcPr>
            <w:tcW w:w="1786" w:type="dxa"/>
            <w:shd w:val="clear" w:color="auto" w:fill="E7E6E6" w:themeFill="background2"/>
            <w:noWrap/>
            <w:vAlign w:val="center"/>
            <w:hideMark/>
          </w:tcPr>
          <w:p w14:paraId="22FFFEA1" w14:textId="77777777" w:rsidR="0048283B" w:rsidRPr="00523BB2" w:rsidRDefault="0048283B" w:rsidP="00347592">
            <w:pPr>
              <w:jc w:val="left"/>
              <w:rPr>
                <w:rFonts w:ascii="Marianne" w:hAnsi="Marianne"/>
                <w:b/>
                <w:bCs/>
              </w:rPr>
            </w:pPr>
          </w:p>
        </w:tc>
      </w:tr>
      <w:tr w:rsidR="0048283B" w:rsidRPr="00523BB2" w14:paraId="7927591F" w14:textId="77777777" w:rsidTr="0048283B">
        <w:trPr>
          <w:trHeight w:val="496"/>
        </w:trPr>
        <w:tc>
          <w:tcPr>
            <w:tcW w:w="1598" w:type="dxa"/>
            <w:vMerge/>
            <w:shd w:val="clear" w:color="auto" w:fill="E7E6E6" w:themeFill="background2"/>
            <w:vAlign w:val="center"/>
            <w:hideMark/>
          </w:tcPr>
          <w:p w14:paraId="6CD30599" w14:textId="77777777" w:rsidR="0048283B" w:rsidRPr="00523BB2" w:rsidRDefault="0048283B" w:rsidP="00347592">
            <w:pPr>
              <w:jc w:val="left"/>
              <w:rPr>
                <w:rFonts w:ascii="Marianne" w:hAnsi="Marianne"/>
                <w:b/>
                <w:bCs/>
              </w:rPr>
            </w:pPr>
          </w:p>
        </w:tc>
        <w:tc>
          <w:tcPr>
            <w:tcW w:w="1598" w:type="dxa"/>
            <w:noWrap/>
            <w:vAlign w:val="center"/>
            <w:hideMark/>
          </w:tcPr>
          <w:p w14:paraId="768AB198" w14:textId="77777777" w:rsidR="0048283B" w:rsidRPr="00523BB2" w:rsidRDefault="0048283B" w:rsidP="00347592">
            <w:pPr>
              <w:jc w:val="left"/>
              <w:rPr>
                <w:rFonts w:ascii="Marianne" w:hAnsi="Marianne"/>
                <w:b/>
                <w:bCs/>
              </w:rPr>
            </w:pPr>
          </w:p>
        </w:tc>
        <w:tc>
          <w:tcPr>
            <w:tcW w:w="1598" w:type="dxa"/>
            <w:noWrap/>
            <w:vAlign w:val="center"/>
            <w:hideMark/>
          </w:tcPr>
          <w:p w14:paraId="41CC0D87" w14:textId="77777777" w:rsidR="0048283B" w:rsidRPr="00523BB2" w:rsidRDefault="0048283B" w:rsidP="00347592">
            <w:pPr>
              <w:jc w:val="left"/>
              <w:rPr>
                <w:rFonts w:ascii="Marianne" w:hAnsi="Marianne"/>
                <w:b/>
                <w:bCs/>
              </w:rPr>
            </w:pPr>
          </w:p>
        </w:tc>
        <w:tc>
          <w:tcPr>
            <w:tcW w:w="1598" w:type="dxa"/>
            <w:noWrap/>
            <w:vAlign w:val="center"/>
            <w:hideMark/>
          </w:tcPr>
          <w:p w14:paraId="4C2FD0E1" w14:textId="77777777" w:rsidR="0048283B" w:rsidRPr="00523BB2" w:rsidRDefault="0048283B" w:rsidP="00347592">
            <w:pPr>
              <w:jc w:val="left"/>
              <w:rPr>
                <w:rFonts w:ascii="Marianne" w:hAnsi="Marianne"/>
                <w:b/>
                <w:bCs/>
              </w:rPr>
            </w:pPr>
          </w:p>
        </w:tc>
        <w:tc>
          <w:tcPr>
            <w:tcW w:w="1598" w:type="dxa"/>
            <w:noWrap/>
            <w:vAlign w:val="center"/>
            <w:hideMark/>
          </w:tcPr>
          <w:p w14:paraId="616D2399" w14:textId="77777777" w:rsidR="0048283B" w:rsidRPr="00523BB2" w:rsidRDefault="0048283B" w:rsidP="00347592">
            <w:pPr>
              <w:jc w:val="left"/>
              <w:rPr>
                <w:rFonts w:ascii="Marianne" w:hAnsi="Marianne"/>
                <w:b/>
                <w:bCs/>
              </w:rPr>
            </w:pPr>
          </w:p>
        </w:tc>
        <w:tc>
          <w:tcPr>
            <w:tcW w:w="1786" w:type="dxa"/>
            <w:shd w:val="clear" w:color="auto" w:fill="E7E6E6" w:themeFill="background2"/>
            <w:noWrap/>
            <w:vAlign w:val="center"/>
            <w:hideMark/>
          </w:tcPr>
          <w:p w14:paraId="32FB98F2" w14:textId="77777777" w:rsidR="0048283B" w:rsidRPr="00523BB2" w:rsidRDefault="0048283B" w:rsidP="00347592">
            <w:pPr>
              <w:jc w:val="left"/>
              <w:rPr>
                <w:rFonts w:ascii="Marianne" w:hAnsi="Marianne"/>
                <w:b/>
                <w:bCs/>
              </w:rPr>
            </w:pPr>
          </w:p>
        </w:tc>
      </w:tr>
      <w:tr w:rsidR="0048283B" w:rsidRPr="00523BB2" w14:paraId="37E9450E" w14:textId="77777777" w:rsidTr="0048283B">
        <w:trPr>
          <w:trHeight w:val="496"/>
        </w:trPr>
        <w:tc>
          <w:tcPr>
            <w:tcW w:w="1598" w:type="dxa"/>
            <w:vMerge/>
            <w:shd w:val="clear" w:color="auto" w:fill="E7E6E6" w:themeFill="background2"/>
            <w:vAlign w:val="center"/>
            <w:hideMark/>
          </w:tcPr>
          <w:p w14:paraId="7592F8F6" w14:textId="77777777" w:rsidR="0048283B" w:rsidRPr="00523BB2" w:rsidRDefault="0048283B" w:rsidP="00347592">
            <w:pPr>
              <w:jc w:val="left"/>
              <w:rPr>
                <w:rFonts w:ascii="Marianne" w:hAnsi="Marianne"/>
                <w:b/>
                <w:bCs/>
              </w:rPr>
            </w:pPr>
          </w:p>
        </w:tc>
        <w:tc>
          <w:tcPr>
            <w:tcW w:w="1598" w:type="dxa"/>
            <w:noWrap/>
            <w:vAlign w:val="center"/>
            <w:hideMark/>
          </w:tcPr>
          <w:p w14:paraId="2265FB91" w14:textId="77777777" w:rsidR="0048283B" w:rsidRPr="00523BB2" w:rsidRDefault="0048283B" w:rsidP="00347592">
            <w:pPr>
              <w:jc w:val="left"/>
              <w:rPr>
                <w:rFonts w:ascii="Marianne" w:hAnsi="Marianne"/>
                <w:b/>
                <w:bCs/>
              </w:rPr>
            </w:pPr>
          </w:p>
        </w:tc>
        <w:tc>
          <w:tcPr>
            <w:tcW w:w="1598" w:type="dxa"/>
            <w:noWrap/>
            <w:vAlign w:val="center"/>
            <w:hideMark/>
          </w:tcPr>
          <w:p w14:paraId="3D70A971" w14:textId="77777777" w:rsidR="0048283B" w:rsidRPr="00523BB2" w:rsidRDefault="0048283B" w:rsidP="00347592">
            <w:pPr>
              <w:jc w:val="left"/>
              <w:rPr>
                <w:rFonts w:ascii="Marianne" w:hAnsi="Marianne"/>
                <w:b/>
                <w:bCs/>
              </w:rPr>
            </w:pPr>
          </w:p>
        </w:tc>
        <w:tc>
          <w:tcPr>
            <w:tcW w:w="1598" w:type="dxa"/>
            <w:noWrap/>
            <w:vAlign w:val="center"/>
            <w:hideMark/>
          </w:tcPr>
          <w:p w14:paraId="26211DA2" w14:textId="77777777" w:rsidR="0048283B" w:rsidRPr="00523BB2" w:rsidRDefault="0048283B" w:rsidP="00347592">
            <w:pPr>
              <w:jc w:val="left"/>
              <w:rPr>
                <w:rFonts w:ascii="Marianne" w:hAnsi="Marianne"/>
                <w:b/>
                <w:bCs/>
              </w:rPr>
            </w:pPr>
          </w:p>
        </w:tc>
        <w:tc>
          <w:tcPr>
            <w:tcW w:w="1598" w:type="dxa"/>
            <w:noWrap/>
            <w:vAlign w:val="center"/>
            <w:hideMark/>
          </w:tcPr>
          <w:p w14:paraId="5F7A9190" w14:textId="77777777" w:rsidR="0048283B" w:rsidRPr="00523BB2" w:rsidRDefault="0048283B" w:rsidP="00347592">
            <w:pPr>
              <w:jc w:val="left"/>
              <w:rPr>
                <w:rFonts w:ascii="Marianne" w:hAnsi="Marianne"/>
                <w:b/>
                <w:bCs/>
              </w:rPr>
            </w:pPr>
          </w:p>
        </w:tc>
        <w:tc>
          <w:tcPr>
            <w:tcW w:w="1786" w:type="dxa"/>
            <w:shd w:val="clear" w:color="auto" w:fill="E7E6E6" w:themeFill="background2"/>
            <w:noWrap/>
            <w:vAlign w:val="center"/>
            <w:hideMark/>
          </w:tcPr>
          <w:p w14:paraId="7C2F269D" w14:textId="77777777" w:rsidR="0048283B" w:rsidRPr="00523BB2" w:rsidRDefault="0048283B" w:rsidP="00347592">
            <w:pPr>
              <w:jc w:val="left"/>
              <w:rPr>
                <w:rFonts w:ascii="Marianne" w:hAnsi="Marianne"/>
                <w:b/>
                <w:bCs/>
              </w:rPr>
            </w:pPr>
          </w:p>
        </w:tc>
      </w:tr>
      <w:tr w:rsidR="0048283B" w:rsidRPr="00523BB2" w14:paraId="7ABCD72C" w14:textId="77777777" w:rsidTr="0048283B">
        <w:trPr>
          <w:trHeight w:val="496"/>
        </w:trPr>
        <w:tc>
          <w:tcPr>
            <w:tcW w:w="1598" w:type="dxa"/>
            <w:vMerge/>
            <w:shd w:val="clear" w:color="auto" w:fill="E7E6E6" w:themeFill="background2"/>
            <w:vAlign w:val="center"/>
            <w:hideMark/>
          </w:tcPr>
          <w:p w14:paraId="0B0AF2D8" w14:textId="77777777" w:rsidR="0048283B" w:rsidRPr="00523BB2" w:rsidRDefault="0048283B" w:rsidP="00347592">
            <w:pPr>
              <w:jc w:val="left"/>
              <w:rPr>
                <w:rFonts w:ascii="Marianne" w:hAnsi="Marianne"/>
                <w:b/>
                <w:bCs/>
              </w:rPr>
            </w:pPr>
          </w:p>
        </w:tc>
        <w:tc>
          <w:tcPr>
            <w:tcW w:w="1598" w:type="dxa"/>
            <w:noWrap/>
            <w:vAlign w:val="center"/>
            <w:hideMark/>
          </w:tcPr>
          <w:p w14:paraId="3E130A42" w14:textId="77777777" w:rsidR="0048283B" w:rsidRPr="00523BB2" w:rsidRDefault="0048283B" w:rsidP="00347592">
            <w:pPr>
              <w:jc w:val="left"/>
              <w:rPr>
                <w:rFonts w:ascii="Marianne" w:hAnsi="Marianne"/>
                <w:b/>
                <w:bCs/>
              </w:rPr>
            </w:pPr>
          </w:p>
        </w:tc>
        <w:tc>
          <w:tcPr>
            <w:tcW w:w="1598" w:type="dxa"/>
            <w:noWrap/>
            <w:vAlign w:val="center"/>
            <w:hideMark/>
          </w:tcPr>
          <w:p w14:paraId="7B7D4BE2" w14:textId="77777777" w:rsidR="0048283B" w:rsidRPr="00523BB2" w:rsidRDefault="0048283B" w:rsidP="00347592">
            <w:pPr>
              <w:jc w:val="left"/>
              <w:rPr>
                <w:rFonts w:ascii="Marianne" w:hAnsi="Marianne"/>
                <w:b/>
                <w:bCs/>
              </w:rPr>
            </w:pPr>
          </w:p>
        </w:tc>
        <w:tc>
          <w:tcPr>
            <w:tcW w:w="1598" w:type="dxa"/>
            <w:noWrap/>
            <w:vAlign w:val="center"/>
            <w:hideMark/>
          </w:tcPr>
          <w:p w14:paraId="10D50900" w14:textId="77777777" w:rsidR="0048283B" w:rsidRPr="00523BB2" w:rsidRDefault="0048283B" w:rsidP="00347592">
            <w:pPr>
              <w:jc w:val="left"/>
              <w:rPr>
                <w:rFonts w:ascii="Marianne" w:hAnsi="Marianne"/>
                <w:b/>
                <w:bCs/>
              </w:rPr>
            </w:pPr>
          </w:p>
        </w:tc>
        <w:tc>
          <w:tcPr>
            <w:tcW w:w="1598" w:type="dxa"/>
            <w:noWrap/>
            <w:vAlign w:val="center"/>
            <w:hideMark/>
          </w:tcPr>
          <w:p w14:paraId="57C70E0E" w14:textId="77777777" w:rsidR="0048283B" w:rsidRPr="00523BB2" w:rsidRDefault="0048283B" w:rsidP="00347592">
            <w:pPr>
              <w:jc w:val="left"/>
              <w:rPr>
                <w:rFonts w:ascii="Marianne" w:hAnsi="Marianne"/>
                <w:b/>
                <w:bCs/>
              </w:rPr>
            </w:pPr>
          </w:p>
        </w:tc>
        <w:tc>
          <w:tcPr>
            <w:tcW w:w="1786" w:type="dxa"/>
            <w:shd w:val="clear" w:color="auto" w:fill="E7E6E6" w:themeFill="background2"/>
            <w:noWrap/>
            <w:vAlign w:val="center"/>
            <w:hideMark/>
          </w:tcPr>
          <w:p w14:paraId="0A730CC0" w14:textId="77777777" w:rsidR="0048283B" w:rsidRPr="00523BB2" w:rsidRDefault="0048283B" w:rsidP="00347592">
            <w:pPr>
              <w:jc w:val="left"/>
              <w:rPr>
                <w:rFonts w:ascii="Marianne" w:hAnsi="Marianne"/>
                <w:b/>
                <w:bCs/>
              </w:rPr>
            </w:pPr>
          </w:p>
        </w:tc>
      </w:tr>
      <w:tr w:rsidR="0048283B" w:rsidRPr="00523BB2" w14:paraId="37D2212A" w14:textId="77777777" w:rsidTr="0048283B">
        <w:trPr>
          <w:trHeight w:val="496"/>
        </w:trPr>
        <w:tc>
          <w:tcPr>
            <w:tcW w:w="1598" w:type="dxa"/>
            <w:vMerge/>
            <w:shd w:val="clear" w:color="auto" w:fill="E7E6E6" w:themeFill="background2"/>
            <w:vAlign w:val="center"/>
            <w:hideMark/>
          </w:tcPr>
          <w:p w14:paraId="3997A061" w14:textId="77777777" w:rsidR="0048283B" w:rsidRPr="00523BB2" w:rsidRDefault="0048283B" w:rsidP="00347592">
            <w:pPr>
              <w:jc w:val="left"/>
              <w:rPr>
                <w:rFonts w:ascii="Marianne" w:hAnsi="Marianne"/>
                <w:b/>
                <w:bCs/>
              </w:rPr>
            </w:pPr>
          </w:p>
        </w:tc>
        <w:tc>
          <w:tcPr>
            <w:tcW w:w="1598" w:type="dxa"/>
            <w:noWrap/>
            <w:vAlign w:val="center"/>
            <w:hideMark/>
          </w:tcPr>
          <w:p w14:paraId="08F08A93" w14:textId="77777777" w:rsidR="0048283B" w:rsidRPr="00523BB2" w:rsidRDefault="0048283B" w:rsidP="00347592">
            <w:pPr>
              <w:jc w:val="left"/>
              <w:rPr>
                <w:rFonts w:ascii="Marianne" w:hAnsi="Marianne"/>
                <w:b/>
                <w:bCs/>
              </w:rPr>
            </w:pPr>
          </w:p>
        </w:tc>
        <w:tc>
          <w:tcPr>
            <w:tcW w:w="1598" w:type="dxa"/>
            <w:noWrap/>
            <w:vAlign w:val="center"/>
            <w:hideMark/>
          </w:tcPr>
          <w:p w14:paraId="0F00DB02" w14:textId="77777777" w:rsidR="0048283B" w:rsidRPr="00523BB2" w:rsidRDefault="0048283B" w:rsidP="00347592">
            <w:pPr>
              <w:jc w:val="left"/>
              <w:rPr>
                <w:rFonts w:ascii="Marianne" w:hAnsi="Marianne"/>
                <w:b/>
                <w:bCs/>
              </w:rPr>
            </w:pPr>
          </w:p>
        </w:tc>
        <w:tc>
          <w:tcPr>
            <w:tcW w:w="1598" w:type="dxa"/>
            <w:noWrap/>
            <w:vAlign w:val="center"/>
            <w:hideMark/>
          </w:tcPr>
          <w:p w14:paraId="2EDE98A5" w14:textId="77777777" w:rsidR="0048283B" w:rsidRPr="00523BB2" w:rsidRDefault="0048283B" w:rsidP="00347592">
            <w:pPr>
              <w:jc w:val="left"/>
              <w:rPr>
                <w:rFonts w:ascii="Marianne" w:hAnsi="Marianne"/>
                <w:b/>
                <w:bCs/>
              </w:rPr>
            </w:pPr>
          </w:p>
        </w:tc>
        <w:tc>
          <w:tcPr>
            <w:tcW w:w="1598" w:type="dxa"/>
            <w:noWrap/>
            <w:vAlign w:val="center"/>
            <w:hideMark/>
          </w:tcPr>
          <w:p w14:paraId="2C92BF45" w14:textId="77777777" w:rsidR="0048283B" w:rsidRPr="00523BB2" w:rsidRDefault="0048283B" w:rsidP="00347592">
            <w:pPr>
              <w:jc w:val="left"/>
              <w:rPr>
                <w:rFonts w:ascii="Marianne" w:hAnsi="Marianne"/>
                <w:b/>
                <w:bCs/>
              </w:rPr>
            </w:pPr>
          </w:p>
        </w:tc>
        <w:tc>
          <w:tcPr>
            <w:tcW w:w="1786" w:type="dxa"/>
            <w:shd w:val="clear" w:color="auto" w:fill="E7E6E6" w:themeFill="background2"/>
            <w:noWrap/>
            <w:vAlign w:val="center"/>
            <w:hideMark/>
          </w:tcPr>
          <w:p w14:paraId="14C07EEE" w14:textId="77777777" w:rsidR="0048283B" w:rsidRPr="00523BB2" w:rsidRDefault="0048283B" w:rsidP="00347592">
            <w:pPr>
              <w:jc w:val="left"/>
              <w:rPr>
                <w:rFonts w:ascii="Marianne" w:hAnsi="Marianne"/>
                <w:b/>
                <w:bCs/>
              </w:rPr>
            </w:pPr>
          </w:p>
        </w:tc>
      </w:tr>
      <w:tr w:rsidR="0048283B" w:rsidRPr="00523BB2" w14:paraId="7E23D7C8" w14:textId="77777777" w:rsidTr="0048283B">
        <w:trPr>
          <w:trHeight w:val="496"/>
        </w:trPr>
        <w:tc>
          <w:tcPr>
            <w:tcW w:w="7990" w:type="dxa"/>
            <w:gridSpan w:val="5"/>
            <w:shd w:val="clear" w:color="auto" w:fill="E7E6E6" w:themeFill="background2"/>
            <w:vAlign w:val="center"/>
          </w:tcPr>
          <w:p w14:paraId="134F24A6" w14:textId="77777777" w:rsidR="0048283B" w:rsidRPr="00523BB2" w:rsidRDefault="0048283B" w:rsidP="00347592">
            <w:pPr>
              <w:jc w:val="left"/>
              <w:rPr>
                <w:rFonts w:ascii="Marianne" w:hAnsi="Marianne"/>
                <w:b/>
                <w:bCs/>
              </w:rPr>
            </w:pPr>
            <w:r w:rsidRPr="00523BB2">
              <w:rPr>
                <w:rFonts w:ascii="Marianne" w:hAnsi="Marianne"/>
                <w:b/>
                <w:bCs/>
              </w:rPr>
              <w:t>Montant total des aides</w:t>
            </w:r>
          </w:p>
        </w:tc>
        <w:tc>
          <w:tcPr>
            <w:tcW w:w="1786" w:type="dxa"/>
            <w:shd w:val="clear" w:color="auto" w:fill="E7E6E6" w:themeFill="background2"/>
            <w:noWrap/>
            <w:vAlign w:val="center"/>
          </w:tcPr>
          <w:p w14:paraId="5E3DA65B" w14:textId="77777777" w:rsidR="0048283B" w:rsidRPr="00523BB2" w:rsidRDefault="0048283B" w:rsidP="00347592">
            <w:pPr>
              <w:jc w:val="left"/>
              <w:rPr>
                <w:rFonts w:ascii="Marianne" w:hAnsi="Marianne"/>
                <w:b/>
                <w:bCs/>
              </w:rPr>
            </w:pPr>
          </w:p>
        </w:tc>
      </w:tr>
    </w:tbl>
    <w:p w14:paraId="401A14FC" w14:textId="77777777" w:rsidR="0048283B" w:rsidRPr="00BD34C0" w:rsidRDefault="0048283B" w:rsidP="0048283B">
      <w:pPr>
        <w:spacing w:after="160" w:line="259" w:lineRule="auto"/>
        <w:rPr>
          <w:rFonts w:ascii="Marianne" w:eastAsiaTheme="minorHAnsi" w:hAnsi="Marianne" w:cs="Arial"/>
          <w:szCs w:val="22"/>
          <w:lang w:eastAsia="en-US"/>
        </w:rPr>
      </w:pPr>
    </w:p>
    <w:p w14:paraId="43A3CECE" w14:textId="77777777" w:rsidR="0048283B" w:rsidRPr="007D2C9E" w:rsidRDefault="0048283B" w:rsidP="0048283B">
      <w:pPr>
        <w:rPr>
          <w:rFonts w:ascii="Marianne" w:hAnsi="Marianne"/>
          <w:sz w:val="20"/>
          <w:szCs w:val="18"/>
        </w:rPr>
      </w:pPr>
      <w:r w:rsidRPr="007D2C9E">
        <w:rPr>
          <w:rFonts w:ascii="Marianne" w:hAnsi="Marianne"/>
          <w:sz w:val="20"/>
          <w:szCs w:val="18"/>
        </w:rPr>
        <w:t>Par ailleurs, l’entreprise sollicitant l’aide déclare :</w:t>
      </w:r>
    </w:p>
    <w:p w14:paraId="7E4184B5" w14:textId="77777777" w:rsidR="0048283B" w:rsidRDefault="0048283B" w:rsidP="0048283B">
      <w:pPr>
        <w:spacing w:line="259" w:lineRule="auto"/>
        <w:rPr>
          <w:rFonts w:ascii="Marianne" w:hAnsi="Marianne"/>
          <w:sz w:val="20"/>
          <w:szCs w:val="18"/>
        </w:rPr>
      </w:pPr>
    </w:p>
    <w:p w14:paraId="328D05B9" w14:textId="77777777" w:rsidR="0048283B" w:rsidRPr="006B4FAF" w:rsidRDefault="0048283B" w:rsidP="0048283B">
      <w:pPr>
        <w:spacing w:line="259" w:lineRule="auto"/>
        <w:rPr>
          <w:rFonts w:ascii="Marianne" w:hAnsi="Marianne"/>
          <w:sz w:val="20"/>
          <w:szCs w:val="18"/>
        </w:rPr>
      </w:pPr>
      <w:r w:rsidRPr="006B4FAF">
        <w:rPr>
          <w:rFonts w:ascii="Marianne" w:hAnsi="Marianne"/>
          <w:sz w:val="20"/>
          <w:szCs w:val="18"/>
        </w:rPr>
        <w:fldChar w:fldCharType="begin">
          <w:ffData>
            <w:name w:val="CaseACocher6"/>
            <w:enabled/>
            <w:calcOnExit w:val="0"/>
            <w:checkBox>
              <w:sizeAuto/>
              <w:default w:val="0"/>
            </w:checkBox>
          </w:ffData>
        </w:fldChar>
      </w:r>
      <w:bookmarkStart w:id="0" w:name="CaseACocher6"/>
      <w:r w:rsidRPr="006B4FAF">
        <w:rPr>
          <w:rFonts w:ascii="Marianne" w:hAnsi="Marianne"/>
          <w:sz w:val="20"/>
          <w:szCs w:val="18"/>
        </w:rPr>
        <w:instrText xml:space="preserve"> FORMCHECKBOX </w:instrText>
      </w:r>
      <w:r w:rsidR="00000000">
        <w:rPr>
          <w:rFonts w:ascii="Marianne" w:hAnsi="Marianne"/>
          <w:sz w:val="20"/>
          <w:szCs w:val="18"/>
        </w:rPr>
      </w:r>
      <w:r w:rsidR="00000000">
        <w:rPr>
          <w:rFonts w:ascii="Marianne" w:hAnsi="Marianne"/>
          <w:sz w:val="20"/>
          <w:szCs w:val="18"/>
        </w:rPr>
        <w:fldChar w:fldCharType="separate"/>
      </w:r>
      <w:r w:rsidRPr="006B4FAF">
        <w:rPr>
          <w:rFonts w:ascii="Marianne" w:hAnsi="Marianne"/>
          <w:sz w:val="20"/>
          <w:szCs w:val="18"/>
        </w:rPr>
        <w:fldChar w:fldCharType="end"/>
      </w:r>
      <w:bookmarkEnd w:id="0"/>
      <w:r w:rsidRPr="006B4FAF">
        <w:rPr>
          <w:rFonts w:ascii="Marianne" w:hAnsi="Marianne"/>
          <w:sz w:val="20"/>
          <w:szCs w:val="18"/>
        </w:rPr>
        <w:t xml:space="preserve"> Être à jour de ses obligations fiscales et sociales ;</w:t>
      </w:r>
    </w:p>
    <w:p w14:paraId="67214852" w14:textId="77777777" w:rsidR="0048283B" w:rsidRPr="006B4FAF" w:rsidRDefault="0048283B" w:rsidP="0048283B">
      <w:pPr>
        <w:spacing w:line="259" w:lineRule="auto"/>
        <w:rPr>
          <w:rFonts w:ascii="Marianne" w:hAnsi="Marianne"/>
          <w:sz w:val="20"/>
          <w:szCs w:val="18"/>
        </w:rPr>
      </w:pPr>
      <w:r w:rsidRPr="006B4FAF">
        <w:rPr>
          <w:rFonts w:ascii="Marianne" w:hAnsi="Marianne"/>
          <w:sz w:val="20"/>
          <w:szCs w:val="18"/>
        </w:rPr>
        <w:fldChar w:fldCharType="begin">
          <w:ffData>
            <w:name w:val="CaseACocher7"/>
            <w:enabled/>
            <w:calcOnExit w:val="0"/>
            <w:checkBox>
              <w:sizeAuto/>
              <w:default w:val="0"/>
            </w:checkBox>
          </w:ffData>
        </w:fldChar>
      </w:r>
      <w:bookmarkStart w:id="1" w:name="CaseACocher7"/>
      <w:r w:rsidRPr="006B4FAF">
        <w:rPr>
          <w:rFonts w:ascii="Marianne" w:hAnsi="Marianne"/>
          <w:sz w:val="20"/>
          <w:szCs w:val="18"/>
        </w:rPr>
        <w:instrText xml:space="preserve"> FORMCHECKBOX </w:instrText>
      </w:r>
      <w:r w:rsidR="00000000">
        <w:rPr>
          <w:rFonts w:ascii="Marianne" w:hAnsi="Marianne"/>
          <w:sz w:val="20"/>
          <w:szCs w:val="18"/>
        </w:rPr>
      </w:r>
      <w:r w:rsidR="00000000">
        <w:rPr>
          <w:rFonts w:ascii="Marianne" w:hAnsi="Marianne"/>
          <w:sz w:val="20"/>
          <w:szCs w:val="18"/>
        </w:rPr>
        <w:fldChar w:fldCharType="separate"/>
      </w:r>
      <w:r w:rsidRPr="006B4FAF">
        <w:rPr>
          <w:rFonts w:ascii="Marianne" w:hAnsi="Marianne"/>
          <w:sz w:val="20"/>
          <w:szCs w:val="18"/>
        </w:rPr>
        <w:fldChar w:fldCharType="end"/>
      </w:r>
      <w:bookmarkEnd w:id="1"/>
      <w:r w:rsidRPr="006B4FAF">
        <w:rPr>
          <w:rFonts w:ascii="Marianne" w:hAnsi="Marianne"/>
          <w:sz w:val="20"/>
          <w:szCs w:val="18"/>
        </w:rPr>
        <w:t xml:space="preserve"> Sa situation régulière au regard de ses obligations en matière de travail illégal ;</w:t>
      </w:r>
    </w:p>
    <w:p w14:paraId="02E061E3" w14:textId="77777777" w:rsidR="0048283B" w:rsidRPr="006B4FAF" w:rsidRDefault="0048283B" w:rsidP="0048283B">
      <w:pPr>
        <w:spacing w:line="259" w:lineRule="auto"/>
        <w:rPr>
          <w:rFonts w:ascii="Marianne" w:hAnsi="Marianne"/>
          <w:sz w:val="20"/>
          <w:szCs w:val="18"/>
        </w:rPr>
      </w:pPr>
      <w:r w:rsidRPr="006B4FAF">
        <w:rPr>
          <w:rFonts w:ascii="Marianne" w:hAnsi="Marianne"/>
          <w:sz w:val="20"/>
          <w:szCs w:val="18"/>
        </w:rPr>
        <w:fldChar w:fldCharType="begin">
          <w:ffData>
            <w:name w:val="CaseACocher8"/>
            <w:enabled/>
            <w:calcOnExit w:val="0"/>
            <w:checkBox>
              <w:sizeAuto/>
              <w:default w:val="0"/>
            </w:checkBox>
          </w:ffData>
        </w:fldChar>
      </w:r>
      <w:bookmarkStart w:id="2" w:name="CaseACocher8"/>
      <w:r w:rsidRPr="006B4FAF">
        <w:rPr>
          <w:rFonts w:ascii="Marianne" w:hAnsi="Marianne"/>
          <w:sz w:val="20"/>
          <w:szCs w:val="18"/>
        </w:rPr>
        <w:instrText xml:space="preserve"> FORMCHECKBOX </w:instrText>
      </w:r>
      <w:r w:rsidR="00000000">
        <w:rPr>
          <w:rFonts w:ascii="Marianne" w:hAnsi="Marianne"/>
          <w:sz w:val="20"/>
          <w:szCs w:val="18"/>
        </w:rPr>
      </w:r>
      <w:r w:rsidR="00000000">
        <w:rPr>
          <w:rFonts w:ascii="Marianne" w:hAnsi="Marianne"/>
          <w:sz w:val="20"/>
          <w:szCs w:val="18"/>
        </w:rPr>
        <w:fldChar w:fldCharType="separate"/>
      </w:r>
      <w:r w:rsidRPr="006B4FAF">
        <w:rPr>
          <w:rFonts w:ascii="Marianne" w:hAnsi="Marianne"/>
          <w:sz w:val="20"/>
          <w:szCs w:val="18"/>
        </w:rPr>
        <w:fldChar w:fldCharType="end"/>
      </w:r>
      <w:bookmarkEnd w:id="2"/>
      <w:r w:rsidRPr="006B4FAF">
        <w:rPr>
          <w:rFonts w:ascii="Marianne" w:hAnsi="Marianne"/>
          <w:sz w:val="20"/>
          <w:szCs w:val="18"/>
        </w:rPr>
        <w:t xml:space="preserve"> Ne pas faire l’objet d’une procédure </w:t>
      </w:r>
      <w:proofErr w:type="gramStart"/>
      <w:r w:rsidRPr="006B4FAF">
        <w:rPr>
          <w:rFonts w:ascii="Marianne" w:hAnsi="Marianne"/>
          <w:sz w:val="20"/>
          <w:szCs w:val="18"/>
        </w:rPr>
        <w:t>collective</w:t>
      </w:r>
      <w:r>
        <w:rPr>
          <w:rFonts w:ascii="Marianne" w:hAnsi="Marianne"/>
          <w:sz w:val="20"/>
          <w:szCs w:val="18"/>
        </w:rPr>
        <w:t xml:space="preserve"> </w:t>
      </w:r>
      <w:r w:rsidRPr="006B4FAF">
        <w:rPr>
          <w:rFonts w:ascii="Marianne" w:hAnsi="Marianne"/>
          <w:sz w:val="20"/>
          <w:szCs w:val="18"/>
        </w:rPr>
        <w:t xml:space="preserve"> ;</w:t>
      </w:r>
      <w:proofErr w:type="gramEnd"/>
    </w:p>
    <w:p w14:paraId="7517EABF" w14:textId="77777777" w:rsidR="0048283B" w:rsidRPr="00722AEF" w:rsidRDefault="0048283B" w:rsidP="0048283B">
      <w:pPr>
        <w:spacing w:line="259" w:lineRule="auto"/>
        <w:rPr>
          <w:rFonts w:ascii="Marianne" w:hAnsi="Marianne"/>
          <w:sz w:val="20"/>
          <w:szCs w:val="18"/>
        </w:rPr>
      </w:pPr>
      <w:r w:rsidRPr="006B4FAF">
        <w:rPr>
          <w:rFonts w:ascii="Marianne" w:hAnsi="Marianne"/>
          <w:sz w:val="20"/>
          <w:szCs w:val="18"/>
        </w:rPr>
        <w:fldChar w:fldCharType="begin">
          <w:ffData>
            <w:name w:val="CaseACocher9"/>
            <w:enabled/>
            <w:calcOnExit w:val="0"/>
            <w:checkBox>
              <w:sizeAuto/>
              <w:default w:val="0"/>
            </w:checkBox>
          </w:ffData>
        </w:fldChar>
      </w:r>
      <w:bookmarkStart w:id="3" w:name="CaseACocher9"/>
      <w:r w:rsidRPr="006B4FAF">
        <w:rPr>
          <w:rFonts w:ascii="Marianne" w:hAnsi="Marianne"/>
          <w:sz w:val="20"/>
          <w:szCs w:val="18"/>
        </w:rPr>
        <w:instrText xml:space="preserve"> FORMCHECKBOX </w:instrText>
      </w:r>
      <w:r w:rsidR="00000000">
        <w:rPr>
          <w:rFonts w:ascii="Marianne" w:hAnsi="Marianne"/>
          <w:sz w:val="20"/>
          <w:szCs w:val="18"/>
        </w:rPr>
      </w:r>
      <w:r w:rsidR="00000000">
        <w:rPr>
          <w:rFonts w:ascii="Marianne" w:hAnsi="Marianne"/>
          <w:sz w:val="20"/>
          <w:szCs w:val="18"/>
        </w:rPr>
        <w:fldChar w:fldCharType="separate"/>
      </w:r>
      <w:r w:rsidRPr="006B4FAF">
        <w:rPr>
          <w:rFonts w:ascii="Marianne" w:hAnsi="Marianne"/>
          <w:sz w:val="20"/>
          <w:szCs w:val="18"/>
        </w:rPr>
        <w:fldChar w:fldCharType="end"/>
      </w:r>
      <w:bookmarkEnd w:id="3"/>
      <w:r w:rsidRPr="006B4FAF">
        <w:rPr>
          <w:rFonts w:ascii="Marianne" w:hAnsi="Marianne"/>
          <w:sz w:val="20"/>
          <w:szCs w:val="18"/>
        </w:rPr>
        <w:t xml:space="preserve"> Ne pas faire l’objet d’une fermeture administrative (hormis pour des raisons liées à la crise sanitaire Covid-19)</w:t>
      </w:r>
      <w:r>
        <w:rPr>
          <w:rFonts w:ascii="Marianne" w:hAnsi="Marianne"/>
          <w:sz w:val="20"/>
          <w:szCs w:val="18"/>
        </w:rPr>
        <w:t>.</w:t>
      </w:r>
    </w:p>
    <w:p w14:paraId="3195A4D1" w14:textId="77777777" w:rsidR="0048283B" w:rsidRDefault="0048283B" w:rsidP="0048283B">
      <w:pPr>
        <w:spacing w:after="160" w:line="259" w:lineRule="auto"/>
        <w:rPr>
          <w:rFonts w:ascii="Marianne" w:eastAsiaTheme="minorHAnsi" w:hAnsi="Marianne" w:cs="Arial"/>
          <w:b/>
          <w:sz w:val="20"/>
          <w:lang w:eastAsia="en-US"/>
        </w:rPr>
      </w:pPr>
    </w:p>
    <w:p w14:paraId="54E0A10B" w14:textId="77777777" w:rsidR="0048283B" w:rsidRPr="006B4FAF" w:rsidRDefault="0048283B" w:rsidP="0048283B">
      <w:pPr>
        <w:spacing w:after="160" w:line="259" w:lineRule="auto"/>
        <w:rPr>
          <w:rFonts w:ascii="Marianne" w:eastAsiaTheme="minorHAnsi" w:hAnsi="Marianne" w:cs="Arial"/>
          <w:b/>
          <w:sz w:val="20"/>
          <w:lang w:eastAsia="en-US"/>
        </w:rPr>
      </w:pPr>
      <w:r w:rsidRPr="006B4FAF">
        <w:rPr>
          <w:rFonts w:ascii="Marianne" w:eastAsiaTheme="minorHAnsi" w:hAnsi="Marianne" w:cs="Arial"/>
          <w:b/>
          <w:sz w:val="20"/>
          <w:lang w:eastAsia="en-US"/>
        </w:rPr>
        <w:t>Date et signature</w:t>
      </w:r>
    </w:p>
    <w:p w14:paraId="13DFA3CD" w14:textId="0C1C66D6" w:rsidR="00CD1A3F" w:rsidRPr="0048283B" w:rsidRDefault="0048283B" w:rsidP="0048283B">
      <w:pPr>
        <w:spacing w:after="160" w:line="259" w:lineRule="auto"/>
        <w:rPr>
          <w:rFonts w:ascii="Marianne" w:eastAsiaTheme="minorHAnsi" w:hAnsi="Marianne" w:cs="Arial"/>
          <w:sz w:val="20"/>
          <w:lang w:eastAsia="en-US"/>
        </w:rPr>
      </w:pPr>
      <w:r w:rsidRPr="006B4FAF">
        <w:rPr>
          <w:rFonts w:ascii="Marianne" w:eastAsiaTheme="minorHAnsi" w:hAnsi="Marianne" w:cs="Arial"/>
          <w:sz w:val="20"/>
          <w:lang w:eastAsia="en-US"/>
        </w:rPr>
        <w:t>(</w:t>
      </w:r>
      <w:proofErr w:type="gramStart"/>
      <w:r w:rsidRPr="006B4FAF">
        <w:rPr>
          <w:rFonts w:ascii="Marianne" w:eastAsiaTheme="minorHAnsi" w:hAnsi="Marianne" w:cs="Arial"/>
          <w:sz w:val="20"/>
          <w:lang w:eastAsia="en-US"/>
        </w:rPr>
        <w:t>indiquer</w:t>
      </w:r>
      <w:proofErr w:type="gramEnd"/>
      <w:r w:rsidRPr="006B4FAF">
        <w:rPr>
          <w:rFonts w:ascii="Marianne" w:eastAsiaTheme="minorHAnsi" w:hAnsi="Marianne" w:cs="Arial"/>
          <w:sz w:val="20"/>
          <w:lang w:eastAsia="en-US"/>
        </w:rPr>
        <w:t xml:space="preserve"> le nom et la qualité du signataire)</w:t>
      </w:r>
    </w:p>
    <w:sectPr w:rsidR="00CD1A3F" w:rsidRPr="004828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B76A" w14:textId="77777777" w:rsidR="00E776BC" w:rsidRDefault="00E776BC" w:rsidP="0048283B">
      <w:r>
        <w:separator/>
      </w:r>
    </w:p>
  </w:endnote>
  <w:endnote w:type="continuationSeparator" w:id="0">
    <w:p w14:paraId="3981F99F" w14:textId="77777777" w:rsidR="00E776BC" w:rsidRDefault="00E776BC" w:rsidP="0048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altName w:val="Calibri"/>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BB79B" w14:textId="77777777" w:rsidR="00E776BC" w:rsidRDefault="00E776BC" w:rsidP="0048283B">
      <w:r>
        <w:separator/>
      </w:r>
    </w:p>
  </w:footnote>
  <w:footnote w:type="continuationSeparator" w:id="0">
    <w:p w14:paraId="2F0FCD9C" w14:textId="77777777" w:rsidR="00E776BC" w:rsidRDefault="00E776BC" w:rsidP="0048283B">
      <w:r>
        <w:continuationSeparator/>
      </w:r>
    </w:p>
  </w:footnote>
  <w:footnote w:id="1">
    <w:p w14:paraId="75DFCC6C" w14:textId="77777777" w:rsidR="0048283B" w:rsidRPr="0048283B" w:rsidRDefault="0048283B" w:rsidP="0048283B">
      <w:pPr>
        <w:pStyle w:val="Notedebasdepage"/>
        <w:rPr>
          <w:sz w:val="18"/>
          <w:szCs w:val="18"/>
        </w:rPr>
      </w:pPr>
      <w:r w:rsidRPr="00722AEF">
        <w:rPr>
          <w:rStyle w:val="Appelnotedebasdep"/>
          <w:sz w:val="18"/>
        </w:rPr>
        <w:footnoteRef/>
      </w:r>
      <w:r w:rsidRPr="00722AEF">
        <w:t xml:space="preserve"> </w:t>
      </w:r>
      <w:r w:rsidRPr="0048283B">
        <w:rPr>
          <w:sz w:val="18"/>
          <w:szCs w:val="18"/>
        </w:rPr>
        <w:t xml:space="preserve">Les aides de minimis constituent une catégorie particulière d'aides publiques pour les entreprises. Les pouvoirs publics qui allouent des aides de minimis ont l'obligation d'informer les entreprises bénéficiaires, du caractère de minimis des aides attribuées. Le montant maximum d'aide de </w:t>
      </w:r>
      <w:r w:rsidRPr="0048283B">
        <w:rPr>
          <w:i/>
          <w:sz w:val="18"/>
          <w:szCs w:val="18"/>
        </w:rPr>
        <w:t xml:space="preserve">minimis, au titre du régime général </w:t>
      </w:r>
      <w:r w:rsidRPr="0048283B">
        <w:rPr>
          <w:sz w:val="18"/>
          <w:szCs w:val="18"/>
        </w:rPr>
        <w:t>est de 200 000 € par entreprise sur 3 exercices fiscaux dont celui en cours à la date de signature de la présente déclaration. Pour les entreprises ayant une activité de production primaire agricole, ce montant est de 15 000 € maximum par entreprise unique sur 3 exercices fiscaux (règlement (UE) n°1408/2013) et pour les entreprises du secteur de la pêche et de l’aquaculture, ce montant est de 30 000 € (règlement (UE) n°717/2014).</w:t>
      </w:r>
    </w:p>
  </w:footnote>
  <w:footnote w:id="2">
    <w:p w14:paraId="25B245D2" w14:textId="77777777" w:rsidR="0048283B" w:rsidRDefault="0048283B" w:rsidP="0048283B">
      <w:pPr>
        <w:pStyle w:val="Notedebasdepage"/>
      </w:pPr>
      <w:r w:rsidRPr="0048283B">
        <w:rPr>
          <w:rStyle w:val="Appelnotedebasdep"/>
          <w:sz w:val="16"/>
          <w:szCs w:val="18"/>
        </w:rPr>
        <w:footnoteRef/>
      </w:r>
      <w:r w:rsidRPr="0048283B">
        <w:rPr>
          <w:sz w:val="18"/>
          <w:szCs w:val="18"/>
        </w:rPr>
        <w:t xml:space="preserve"> Si vous avez reçu une aide de minimis, cette aide a dû vous être notifiée par courrier par l’autorité publique attributaire (Etat, collectivités locales, établissements publics, agences ...). Vous ne devez donc pas comptabiliser dans ce montant les aides qui ne sont pas allouées au titre du règlement de </w:t>
      </w:r>
      <w:r w:rsidRPr="0048283B">
        <w:rPr>
          <w:i/>
          <w:sz w:val="18"/>
          <w:szCs w:val="18"/>
        </w:rPr>
        <w:t>minimis</w:t>
      </w:r>
      <w:r w:rsidRPr="0048283B">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E0613"/>
    <w:multiLevelType w:val="hybridMultilevel"/>
    <w:tmpl w:val="52144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8163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3B"/>
    <w:rsid w:val="003E6A55"/>
    <w:rsid w:val="004013BC"/>
    <w:rsid w:val="0048283B"/>
    <w:rsid w:val="005C1697"/>
    <w:rsid w:val="006C055E"/>
    <w:rsid w:val="00CD1A3F"/>
    <w:rsid w:val="00E776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9466"/>
  <w15:chartTrackingRefBased/>
  <w15:docId w15:val="{A9CB5C87-6459-4099-8CA1-86BBC50D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83B"/>
    <w:pPr>
      <w:spacing w:after="0" w:line="240" w:lineRule="auto"/>
      <w:jc w:val="both"/>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gnature1">
    <w:name w:val="Signature1"/>
    <w:basedOn w:val="Normal"/>
    <w:rsid w:val="0048283B"/>
    <w:pPr>
      <w:ind w:firstLine="7371"/>
      <w:jc w:val="center"/>
    </w:pPr>
  </w:style>
  <w:style w:type="paragraph" w:styleId="Notedebasdepage">
    <w:name w:val="footnote text"/>
    <w:basedOn w:val="Normal"/>
    <w:link w:val="NotedebasdepageCar"/>
    <w:uiPriority w:val="99"/>
    <w:unhideWhenUsed/>
    <w:rsid w:val="0048283B"/>
    <w:pPr>
      <w:jc w:val="left"/>
    </w:pPr>
    <w:rPr>
      <w:rFonts w:eastAsiaTheme="minorHAnsi" w:cs="Arial"/>
      <w:sz w:val="20"/>
      <w:lang w:eastAsia="en-US"/>
    </w:rPr>
  </w:style>
  <w:style w:type="character" w:customStyle="1" w:styleId="NotedebasdepageCar">
    <w:name w:val="Note de bas de page Car"/>
    <w:basedOn w:val="Policepardfaut"/>
    <w:link w:val="Notedebasdepage"/>
    <w:uiPriority w:val="99"/>
    <w:rsid w:val="0048283B"/>
    <w:rPr>
      <w:rFonts w:ascii="Arial" w:hAnsi="Arial" w:cs="Arial"/>
      <w:sz w:val="20"/>
      <w:szCs w:val="20"/>
    </w:rPr>
  </w:style>
  <w:style w:type="character" w:styleId="Appelnotedebasdep">
    <w:name w:val="footnote reference"/>
    <w:basedOn w:val="Policepardfaut"/>
    <w:uiPriority w:val="99"/>
    <w:semiHidden/>
    <w:unhideWhenUsed/>
    <w:rsid w:val="0048283B"/>
    <w:rPr>
      <w:vertAlign w:val="superscript"/>
    </w:rPr>
  </w:style>
  <w:style w:type="character" w:styleId="Marquedecommentaire">
    <w:name w:val="annotation reference"/>
    <w:basedOn w:val="Policepardfaut"/>
    <w:uiPriority w:val="99"/>
    <w:semiHidden/>
    <w:unhideWhenUsed/>
    <w:rsid w:val="0048283B"/>
    <w:rPr>
      <w:sz w:val="16"/>
      <w:szCs w:val="16"/>
    </w:rPr>
  </w:style>
  <w:style w:type="paragraph" w:styleId="Commentaire">
    <w:name w:val="annotation text"/>
    <w:basedOn w:val="Normal"/>
    <w:link w:val="CommentaireCar"/>
    <w:semiHidden/>
    <w:unhideWhenUsed/>
    <w:rsid w:val="0048283B"/>
    <w:rPr>
      <w:sz w:val="20"/>
    </w:rPr>
  </w:style>
  <w:style w:type="character" w:customStyle="1" w:styleId="CommentaireCar">
    <w:name w:val="Commentaire Car"/>
    <w:basedOn w:val="Policepardfaut"/>
    <w:link w:val="Commentaire"/>
    <w:semiHidden/>
    <w:rsid w:val="0048283B"/>
    <w:rPr>
      <w:rFonts w:ascii="Arial" w:eastAsia="Times New Roman" w:hAnsi="Arial" w:cs="Times New Roman"/>
      <w:sz w:val="20"/>
      <w:szCs w:val="20"/>
      <w:lang w:eastAsia="fr-FR"/>
    </w:rPr>
  </w:style>
  <w:style w:type="table" w:customStyle="1" w:styleId="Grilledutableau21">
    <w:name w:val="Grille du tableau21"/>
    <w:basedOn w:val="TableauNormal"/>
    <w:next w:val="Grilledutableau"/>
    <w:uiPriority w:val="39"/>
    <w:rsid w:val="0048283B"/>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482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6C05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1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FR/TXT/?uri=celex%3A32013R1407"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urope-en-france.gouv.fr/sites/default/files/liste_des_dispositifs_daide_nationaux_en_2020_soumis_a_lapplication_de_la_reglementation_europeenn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1014</Words>
  <Characters>5582</Characters>
  <Application>Microsoft Office Word</Application>
  <DocSecurity>0</DocSecurity>
  <Lines>46</Lines>
  <Paragraphs>13</Paragraphs>
  <ScaleCrop>false</ScaleCrop>
  <Company>Ministeres Sociaux</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 Lamia (DGEFP)</dc:creator>
  <cp:keywords/>
  <dc:description/>
  <cp:lastModifiedBy>GENY Simon</cp:lastModifiedBy>
  <cp:revision>4</cp:revision>
  <cp:lastPrinted>2022-10-17T08:50:00Z</cp:lastPrinted>
  <dcterms:created xsi:type="dcterms:W3CDTF">2022-10-17T08:43:00Z</dcterms:created>
  <dcterms:modified xsi:type="dcterms:W3CDTF">2022-10-20T14:54:00Z</dcterms:modified>
</cp:coreProperties>
</file>